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8F" w:rsidRDefault="00572276" w:rsidP="00E47285">
      <w:pPr>
        <w:tabs>
          <w:tab w:val="left" w:pos="3420"/>
        </w:tabs>
        <w:rPr>
          <w:b/>
          <w:sz w:val="22"/>
          <w:szCs w:val="22"/>
        </w:rPr>
      </w:pPr>
      <w:r w:rsidRPr="007511D0">
        <w:rPr>
          <w:b/>
          <w:sz w:val="22"/>
          <w:szCs w:val="22"/>
        </w:rPr>
        <w:t xml:space="preserve">                                                       </w:t>
      </w:r>
      <w:r w:rsidR="0015318F">
        <w:rPr>
          <w:b/>
          <w:sz w:val="22"/>
          <w:szCs w:val="22"/>
        </w:rPr>
        <w:t xml:space="preserve">     </w:t>
      </w:r>
      <w:r w:rsidR="007511D0">
        <w:rPr>
          <w:b/>
          <w:sz w:val="22"/>
          <w:szCs w:val="22"/>
        </w:rPr>
        <w:t xml:space="preserve"> </w:t>
      </w:r>
    </w:p>
    <w:p w:rsidR="00572276" w:rsidRPr="007511D0" w:rsidRDefault="00572276" w:rsidP="0015318F">
      <w:pPr>
        <w:ind w:left="424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F618EA">
        <w:rPr>
          <w:b/>
          <w:i/>
          <w:sz w:val="20"/>
          <w:szCs w:val="20"/>
          <w:u w:val="single"/>
        </w:rPr>
        <w:t>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DA4FA1">
        <w:rPr>
          <w:b/>
          <w:i/>
          <w:sz w:val="20"/>
          <w:szCs w:val="20"/>
        </w:rPr>
        <w:t>2</w:t>
      </w:r>
      <w:r w:rsidR="00220789">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B038B9" w:rsidRDefault="00B038B9" w:rsidP="00B038B9">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2</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F618EA">
        <w:rPr>
          <w:b/>
          <w:i/>
          <w:sz w:val="16"/>
          <w:szCs w:val="16"/>
        </w:rPr>
        <w:t>15</w:t>
      </w:r>
      <w:r w:rsidR="00DB1788" w:rsidRPr="00617F01">
        <w:rPr>
          <w:b/>
          <w:i/>
          <w:sz w:val="16"/>
          <w:szCs w:val="16"/>
        </w:rPr>
        <w:t xml:space="preserve">» </w:t>
      </w:r>
      <w:r w:rsidR="00790F4B">
        <w:rPr>
          <w:b/>
          <w:i/>
          <w:sz w:val="16"/>
          <w:szCs w:val="16"/>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F618EA">
        <w:rPr>
          <w:b/>
          <w:i/>
          <w:sz w:val="16"/>
          <w:szCs w:val="16"/>
          <w:u w:val="single"/>
        </w:rPr>
        <w:t>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151318" w:rsidRPr="00151318" w:rsidRDefault="0071782F" w:rsidP="00151318">
      <w:pPr>
        <w:ind w:left="-142"/>
        <w:jc w:val="both"/>
        <w:rPr>
          <w:sz w:val="16"/>
          <w:szCs w:val="16"/>
        </w:rPr>
      </w:pPr>
      <w:r w:rsidRPr="00617F01">
        <w:rPr>
          <w:b/>
          <w:i/>
          <w:sz w:val="16"/>
          <w:szCs w:val="16"/>
        </w:rPr>
        <w:t>1.2.</w:t>
      </w:r>
      <w:r w:rsidRPr="00617F01">
        <w:rPr>
          <w:sz w:val="16"/>
          <w:szCs w:val="16"/>
        </w:rPr>
        <w:t xml:space="preserve">  </w:t>
      </w:r>
      <w:r w:rsidR="00151318" w:rsidRPr="00151318">
        <w:rPr>
          <w:sz w:val="16"/>
          <w:szCs w:val="16"/>
        </w:rPr>
        <w:t xml:space="preserve">Стороны при исполнении настоящего Договора руководствуются условиями настоящего Договора, а также нормами </w:t>
      </w:r>
      <w:r w:rsidR="00151318" w:rsidRPr="00151318">
        <w:rPr>
          <w:iCs/>
          <w:sz w:val="16"/>
          <w:szCs w:val="16"/>
        </w:rPr>
        <w:t xml:space="preserve">Конституции РФ, Гражданского кодекса РФ, Жилищного кодекса РФ,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о предоставлении коммунальных услуг собственникам и пользователям помещений в многоквартирных домах и жилых домов», «Минимальным перечнем услуг и работ, необходимых для обеспечения надлежащего содержания общего имущества в многоквартирном доме» </w:t>
      </w:r>
    </w:p>
    <w:p w:rsidR="00151318" w:rsidRPr="00151318" w:rsidRDefault="00151318" w:rsidP="00151318">
      <w:pPr>
        <w:autoSpaceDE w:val="0"/>
        <w:autoSpaceDN w:val="0"/>
        <w:adjustRightInd w:val="0"/>
        <w:ind w:left="-142"/>
        <w:jc w:val="both"/>
        <w:rPr>
          <w:rFonts w:eastAsiaTheme="minorEastAsia"/>
          <w:sz w:val="16"/>
          <w:szCs w:val="16"/>
        </w:rPr>
      </w:pPr>
      <w:r w:rsidRPr="00151318">
        <w:rPr>
          <w:rFonts w:eastAsiaTheme="minorEastAsia"/>
          <w:b/>
          <w:iCs/>
          <w:sz w:val="16"/>
          <w:szCs w:val="16"/>
        </w:rPr>
        <w:t xml:space="preserve">1.2. </w:t>
      </w:r>
      <w:r w:rsidRPr="00151318">
        <w:rPr>
          <w:rFonts w:eastAsiaTheme="minorEastAsia"/>
          <w:iCs/>
          <w:sz w:val="16"/>
          <w:szCs w:val="16"/>
        </w:rPr>
        <w:t xml:space="preserve">Для </w:t>
      </w:r>
      <w:r w:rsidRPr="00151318">
        <w:rPr>
          <w:rFonts w:eastAsiaTheme="minorEastAsia"/>
          <w:sz w:val="16"/>
          <w:szCs w:val="16"/>
        </w:rPr>
        <w:t>подписания договора Собственник помещений предоставляет, документы подтверждающие право собственности на помещения.</w:t>
      </w:r>
    </w:p>
    <w:p w:rsidR="00151318" w:rsidRPr="00151318" w:rsidRDefault="00151318" w:rsidP="00151318">
      <w:pPr>
        <w:autoSpaceDE w:val="0"/>
        <w:autoSpaceDN w:val="0"/>
        <w:adjustRightInd w:val="0"/>
        <w:ind w:left="-142"/>
        <w:jc w:val="both"/>
        <w:rPr>
          <w:rFonts w:eastAsiaTheme="minorEastAsia"/>
          <w:sz w:val="16"/>
          <w:szCs w:val="16"/>
        </w:rPr>
      </w:pPr>
      <w:r w:rsidRPr="00151318">
        <w:rPr>
          <w:rFonts w:eastAsiaTheme="minorEastAsia"/>
          <w:b/>
          <w:iCs/>
          <w:sz w:val="16"/>
          <w:szCs w:val="16"/>
        </w:rPr>
        <w:t>1.3.</w:t>
      </w:r>
      <w:r w:rsidRPr="00151318">
        <w:rPr>
          <w:rFonts w:eastAsiaTheme="minorEastAsia"/>
          <w:iCs/>
          <w:sz w:val="16"/>
          <w:szCs w:val="16"/>
        </w:rPr>
        <w:t xml:space="preserve"> </w:t>
      </w:r>
      <w:r w:rsidRPr="00151318">
        <w:rPr>
          <w:rFonts w:eastAsiaTheme="minorEastAsia"/>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151318" w:rsidRDefault="00151318" w:rsidP="00151318">
      <w:pPr>
        <w:ind w:left="-142"/>
        <w:jc w:val="both"/>
        <w:rPr>
          <w:sz w:val="16"/>
          <w:szCs w:val="16"/>
        </w:rPr>
      </w:pPr>
      <w:r w:rsidRPr="00151318">
        <w:rPr>
          <w:b/>
          <w:iCs/>
          <w:sz w:val="16"/>
          <w:szCs w:val="16"/>
        </w:rPr>
        <w:t>1.4.</w:t>
      </w:r>
      <w:r w:rsidRPr="00151318">
        <w:rPr>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151318">
          <w:rPr>
            <w:color w:val="0000FF"/>
            <w:sz w:val="16"/>
            <w:szCs w:val="16"/>
            <w:u w:val="single"/>
            <w:lang w:val="en-US"/>
          </w:rPr>
          <w:t>www</w:t>
        </w:r>
        <w:r w:rsidRPr="00151318">
          <w:rPr>
            <w:color w:val="0000FF"/>
            <w:sz w:val="16"/>
            <w:szCs w:val="16"/>
            <w:u w:val="single"/>
          </w:rPr>
          <w:t>.</w:t>
        </w:r>
        <w:r w:rsidRPr="00151318">
          <w:rPr>
            <w:color w:val="0000FF"/>
            <w:sz w:val="16"/>
            <w:szCs w:val="16"/>
            <w:u w:val="single"/>
            <w:lang w:val="en-US"/>
          </w:rPr>
          <w:t>iskra</w:t>
        </w:r>
        <w:r w:rsidRPr="00151318">
          <w:rPr>
            <w:color w:val="0000FF"/>
            <w:sz w:val="16"/>
            <w:szCs w:val="16"/>
            <w:u w:val="single"/>
          </w:rPr>
          <w:t>-</w:t>
        </w:r>
        <w:r w:rsidRPr="00151318">
          <w:rPr>
            <w:color w:val="0000FF"/>
            <w:sz w:val="16"/>
            <w:szCs w:val="16"/>
            <w:u w:val="single"/>
            <w:lang w:val="en-US"/>
          </w:rPr>
          <w:t>sayansk</w:t>
        </w:r>
        <w:r w:rsidRPr="00151318">
          <w:rPr>
            <w:color w:val="0000FF"/>
            <w:sz w:val="16"/>
            <w:szCs w:val="16"/>
            <w:u w:val="single"/>
          </w:rPr>
          <w:t>.</w:t>
        </w:r>
        <w:r w:rsidRPr="00151318">
          <w:rPr>
            <w:color w:val="0000FF"/>
            <w:sz w:val="16"/>
            <w:szCs w:val="16"/>
            <w:u w:val="single"/>
            <w:lang w:val="en-US"/>
          </w:rPr>
          <w:t>ru</w:t>
        </w:r>
      </w:hyperlink>
      <w:r w:rsidRPr="00151318">
        <w:rPr>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sz w:val="16"/>
          <w:szCs w:val="16"/>
        </w:rPr>
        <w:t>.</w:t>
      </w:r>
    </w:p>
    <w:p w:rsidR="00572276" w:rsidRPr="00617F01" w:rsidRDefault="00572276" w:rsidP="00151318">
      <w:pPr>
        <w:ind w:left="-142"/>
        <w:jc w:val="both"/>
        <w:rPr>
          <w:b/>
          <w:i/>
          <w:sz w:val="16"/>
          <w:szCs w:val="16"/>
          <w:u w:val="single"/>
        </w:rPr>
      </w:pPr>
      <w:r w:rsidRPr="00617F01">
        <w:rPr>
          <w:b/>
          <w:sz w:val="16"/>
          <w:szCs w:val="16"/>
        </w:rPr>
        <w:t xml:space="preserve">                                                                      </w:t>
      </w:r>
      <w:r w:rsidR="00823601">
        <w:rPr>
          <w:b/>
          <w:sz w:val="16"/>
          <w:szCs w:val="16"/>
        </w:rPr>
        <w:t xml:space="preserve">                    </w:t>
      </w:r>
      <w:r w:rsidRPr="00617F01">
        <w:rPr>
          <w:b/>
          <w:sz w:val="16"/>
          <w:szCs w:val="16"/>
        </w:rPr>
        <w:t xml:space="preserve">           </w:t>
      </w:r>
      <w:r w:rsidRPr="00617F01">
        <w:rPr>
          <w:b/>
          <w:i/>
          <w:sz w:val="16"/>
          <w:szCs w:val="16"/>
          <w:u w:val="single"/>
        </w:rPr>
        <w:t>2. ПРЕДМЕТ ДОГОВОРА</w:t>
      </w:r>
    </w:p>
    <w:p w:rsidR="005D15D7" w:rsidRPr="00617F01" w:rsidRDefault="00572276" w:rsidP="005D15D7">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A57105" w:rsidRPr="00617F01">
        <w:rPr>
          <w:sz w:val="16"/>
          <w:szCs w:val="16"/>
        </w:rPr>
        <w:t xml:space="preserve">по </w:t>
      </w:r>
      <w:r w:rsidR="00A57105">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618EA">
        <w:rPr>
          <w:b/>
          <w:i/>
          <w:sz w:val="16"/>
          <w:szCs w:val="16"/>
          <w:u w:val="single"/>
        </w:rPr>
        <w:t>№ 2</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5D15D7" w:rsidRPr="00617F01">
        <w:rPr>
          <w:b/>
          <w:i/>
          <w:sz w:val="16"/>
          <w:szCs w:val="16"/>
        </w:rPr>
        <w:t>по управлению многоквартирным домо</w:t>
      </w:r>
      <w:r w:rsidR="005D15D7">
        <w:rPr>
          <w:b/>
          <w:i/>
          <w:sz w:val="16"/>
          <w:szCs w:val="16"/>
        </w:rPr>
        <w:t>м, оказывать услуги и выполнять работы по надлежащему содержанию и ремонту общего имущества.</w:t>
      </w:r>
    </w:p>
    <w:p w:rsidR="0071782F" w:rsidRPr="004A56E1" w:rsidRDefault="0071782F" w:rsidP="0071782F">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71782F" w:rsidRPr="00617F01" w:rsidRDefault="0071782F" w:rsidP="0071782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71782F" w:rsidRPr="00617F01" w:rsidRDefault="0071782F" w:rsidP="0071782F">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1782F" w:rsidRPr="00617F01" w:rsidRDefault="0071782F" w:rsidP="0071782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71782F" w:rsidRPr="00617F01" w:rsidRDefault="0071782F" w:rsidP="0071782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1782F" w:rsidRPr="00617F01" w:rsidRDefault="0071782F" w:rsidP="0071782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1782F" w:rsidRPr="00617F01" w:rsidRDefault="0071782F" w:rsidP="0071782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71782F" w:rsidRDefault="0071782F" w:rsidP="0071782F">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71782F" w:rsidRPr="00E64F19" w:rsidRDefault="0071782F" w:rsidP="0071782F">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71782F" w:rsidRPr="00EC6972" w:rsidRDefault="0071782F" w:rsidP="0071782F">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1782F" w:rsidRPr="00EC6972" w:rsidRDefault="0071782F" w:rsidP="0071782F">
      <w:pPr>
        <w:numPr>
          <w:ilvl w:val="0"/>
          <w:numId w:val="28"/>
        </w:numPr>
        <w:jc w:val="both"/>
        <w:rPr>
          <w:sz w:val="16"/>
          <w:szCs w:val="16"/>
        </w:rPr>
      </w:pPr>
      <w:r w:rsidRPr="00EC6972">
        <w:rPr>
          <w:sz w:val="16"/>
          <w:szCs w:val="16"/>
        </w:rPr>
        <w:t>Крыши;</w:t>
      </w:r>
    </w:p>
    <w:p w:rsidR="0071782F" w:rsidRPr="00EC6972" w:rsidRDefault="0071782F" w:rsidP="0071782F">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1782F" w:rsidRPr="00EC6972" w:rsidRDefault="0071782F" w:rsidP="0071782F">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71782F" w:rsidRPr="00EC6972" w:rsidRDefault="0071782F" w:rsidP="0071782F">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1782F" w:rsidRPr="00EC6972" w:rsidRDefault="0071782F" w:rsidP="0071782F">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1782F" w:rsidRPr="00EC6972" w:rsidRDefault="0071782F" w:rsidP="0071782F">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1782F" w:rsidRPr="00EC6972" w:rsidRDefault="0071782F" w:rsidP="0071782F">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1782F" w:rsidRDefault="0071782F" w:rsidP="0071782F">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71782F" w:rsidRPr="00EC6972" w:rsidRDefault="0071782F" w:rsidP="0071782F">
      <w:pPr>
        <w:ind w:left="720"/>
        <w:jc w:val="both"/>
        <w:rPr>
          <w:sz w:val="16"/>
          <w:szCs w:val="16"/>
        </w:rPr>
      </w:pPr>
    </w:p>
    <w:p w:rsidR="00A91CC8" w:rsidRDefault="0071782F" w:rsidP="00A91CC8">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A91CC8">
        <w:rPr>
          <w:i/>
          <w:sz w:val="16"/>
          <w:szCs w:val="16"/>
        </w:rPr>
        <w:t xml:space="preserve">                                                                 </w:t>
      </w:r>
      <w:r w:rsidR="00A91CC8" w:rsidRPr="00C801B1">
        <w:rPr>
          <w:b/>
          <w:i/>
          <w:sz w:val="16"/>
          <w:szCs w:val="16"/>
          <w:u w:val="single"/>
        </w:rPr>
        <w:t xml:space="preserve"> </w:t>
      </w:r>
      <w:r w:rsidR="00A91CC8">
        <w:rPr>
          <w:b/>
          <w:sz w:val="16"/>
          <w:szCs w:val="16"/>
          <w:u w:val="single"/>
        </w:rPr>
        <w:t>СТАНДАРТЫ УПРАВЛЕНИЯ МНОГОКВАРТИРНЫМ ДОМОМ</w:t>
      </w:r>
    </w:p>
    <w:p w:rsidR="00A91CC8" w:rsidRPr="00467E9D" w:rsidRDefault="00A91CC8" w:rsidP="00A91CC8">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A91CC8" w:rsidRDefault="00A91CC8" w:rsidP="00A91CC8">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A91CC8" w:rsidRDefault="00A91CC8" w:rsidP="00A91CC8">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A91CC8" w:rsidRPr="00617F01" w:rsidRDefault="00A91CC8" w:rsidP="00A91CC8">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A91CC8" w:rsidRPr="00617F01" w:rsidRDefault="00A91CC8" w:rsidP="00A91CC8">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A91CC8" w:rsidRPr="00617F01" w:rsidRDefault="00A91CC8" w:rsidP="00A91CC8">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A91CC8" w:rsidRPr="00617F01" w:rsidRDefault="00A91CC8" w:rsidP="00A91CC8">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A91CC8" w:rsidRPr="00617F01" w:rsidRDefault="00A91CC8" w:rsidP="00A91CC8">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91CC8" w:rsidRPr="00617F01" w:rsidRDefault="00A91CC8" w:rsidP="00A91CC8">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A91CC8" w:rsidRPr="00617F01" w:rsidRDefault="00A91CC8" w:rsidP="00A91CC8">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A91CC8" w:rsidRPr="00617F01" w:rsidRDefault="00A91CC8" w:rsidP="00A91CC8">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A91CC8" w:rsidRPr="00617F01" w:rsidRDefault="00A91CC8" w:rsidP="00A91CC8">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A91CC8" w:rsidRPr="00617F01" w:rsidRDefault="00A91CC8" w:rsidP="00A91CC8">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A91CC8" w:rsidRPr="00617F01" w:rsidRDefault="00A91CC8" w:rsidP="00A91CC8">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A91CC8" w:rsidRPr="00617F01" w:rsidRDefault="00A91CC8" w:rsidP="00A91CC8">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A91CC8" w:rsidRPr="00617F01" w:rsidRDefault="00A91CC8" w:rsidP="00A91CC8">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A91CC8" w:rsidRPr="00617F01" w:rsidRDefault="00A91CC8" w:rsidP="00A91CC8">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A91CC8" w:rsidRPr="00617F01" w:rsidRDefault="00A91CC8" w:rsidP="00A91CC8">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A91CC8" w:rsidRPr="00617F01" w:rsidRDefault="00A91CC8" w:rsidP="00A91CC8">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A91CC8" w:rsidRPr="00617F01" w:rsidRDefault="00A91CC8" w:rsidP="00A91CC8">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A91CC8" w:rsidRPr="00617F01" w:rsidRDefault="00A91CC8" w:rsidP="00A91CC8">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A91CC8" w:rsidRPr="00617F01" w:rsidRDefault="00A91CC8" w:rsidP="00A91CC8">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A91CC8" w:rsidRPr="00617F01" w:rsidRDefault="00A91CC8" w:rsidP="00A91CC8">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A91CC8" w:rsidRPr="00617F01" w:rsidRDefault="00A91CC8" w:rsidP="00A91CC8">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A91CC8" w:rsidRPr="00617F01" w:rsidRDefault="00A91CC8" w:rsidP="00A91CC8">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A91CC8" w:rsidRPr="00617F01" w:rsidRDefault="00A91CC8" w:rsidP="00A91CC8">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A91CC8" w:rsidRPr="00617F01" w:rsidRDefault="00A91CC8" w:rsidP="00A91CC8">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A91CC8" w:rsidRPr="008339BA" w:rsidRDefault="00A91CC8" w:rsidP="00A91CC8">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A91CC8" w:rsidRPr="008339BA" w:rsidRDefault="00A91CC8" w:rsidP="00A91CC8">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A91CC8" w:rsidRPr="008339BA" w:rsidRDefault="00A91CC8" w:rsidP="00A91CC8">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A91CC8" w:rsidRPr="008339BA" w:rsidRDefault="00A91CC8" w:rsidP="00A91CC8">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A91CC8" w:rsidRPr="00617F01" w:rsidRDefault="00A91CC8" w:rsidP="00A91CC8">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A91CC8" w:rsidRPr="00617F01" w:rsidRDefault="00A91CC8" w:rsidP="00A91CC8">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A91CC8" w:rsidRPr="008339BA" w:rsidRDefault="00A91CC8" w:rsidP="00A91CC8">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A91CC8" w:rsidRPr="008339BA" w:rsidRDefault="00A91CC8" w:rsidP="00A91CC8">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A91CC8" w:rsidRPr="008339BA" w:rsidRDefault="00A91CC8" w:rsidP="00A91CC8">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A91CC8" w:rsidRPr="008339BA" w:rsidRDefault="00A91CC8" w:rsidP="00A91CC8">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A91CC8" w:rsidRPr="008339BA" w:rsidRDefault="00A91CC8" w:rsidP="00A91CC8">
      <w:pPr>
        <w:ind w:left="-142"/>
        <w:jc w:val="both"/>
        <w:rPr>
          <w:sz w:val="16"/>
          <w:szCs w:val="16"/>
        </w:rPr>
      </w:pPr>
      <w:r w:rsidRPr="008339BA">
        <w:rPr>
          <w:sz w:val="16"/>
          <w:szCs w:val="16"/>
        </w:rPr>
        <w:t xml:space="preserve">в состав общего имущества включаются инженерные сети </w:t>
      </w:r>
    </w:p>
    <w:p w:rsidR="00A91CC8" w:rsidRPr="008339BA" w:rsidRDefault="00A91CC8" w:rsidP="00A91CC8">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A91CC8" w:rsidRPr="008339BA" w:rsidRDefault="00A91CC8" w:rsidP="00A91CC8">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A91CC8" w:rsidRPr="008339BA" w:rsidRDefault="00A91CC8" w:rsidP="00A91CC8">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A91CC8" w:rsidRPr="008339BA" w:rsidRDefault="00A91CC8" w:rsidP="00A91CC8">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A91CC8" w:rsidRPr="008339BA" w:rsidRDefault="00A91CC8" w:rsidP="00A91CC8">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A91CC8" w:rsidRPr="008339BA" w:rsidRDefault="00A91CC8" w:rsidP="00A91CC8">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71782F" w:rsidRPr="00617F01" w:rsidRDefault="0071782F" w:rsidP="00A91CC8">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71782F" w:rsidRPr="00617F01" w:rsidRDefault="0071782F" w:rsidP="0071782F">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71782F" w:rsidRPr="00617F01" w:rsidRDefault="0071782F" w:rsidP="0071782F">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71782F" w:rsidRPr="00617F01" w:rsidRDefault="0071782F" w:rsidP="0071782F">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71782F" w:rsidRPr="00617F01" w:rsidRDefault="0071782F" w:rsidP="0071782F">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71782F" w:rsidRPr="00617F01" w:rsidRDefault="0071782F" w:rsidP="0071782F">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71782F" w:rsidRPr="00617F01" w:rsidRDefault="0071782F" w:rsidP="0071782F">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71782F" w:rsidRDefault="0071782F" w:rsidP="0071782F">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71782F" w:rsidRPr="00617F01" w:rsidRDefault="0071782F" w:rsidP="0071782F">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71782F" w:rsidRPr="00617F01" w:rsidRDefault="0071782F" w:rsidP="0071782F">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71782F" w:rsidRPr="00617F01" w:rsidRDefault="0071782F" w:rsidP="0071782F">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71782F" w:rsidRPr="00617F01" w:rsidRDefault="0071782F" w:rsidP="0071782F">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71782F" w:rsidRPr="00617F01" w:rsidRDefault="0071782F" w:rsidP="0071782F">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71782F" w:rsidRPr="00617F01" w:rsidRDefault="0071782F" w:rsidP="0071782F">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71782F" w:rsidRPr="00617F01" w:rsidRDefault="0071782F" w:rsidP="0071782F">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71782F" w:rsidRPr="00617F01" w:rsidRDefault="0071782F" w:rsidP="0071782F">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71782F" w:rsidRPr="00617F01" w:rsidRDefault="0071782F" w:rsidP="0071782F">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71782F" w:rsidRPr="00617F01" w:rsidRDefault="0071782F" w:rsidP="0071782F">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71782F" w:rsidRPr="00617F01" w:rsidRDefault="0071782F" w:rsidP="0071782F">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71782F" w:rsidRPr="00617F01" w:rsidRDefault="0071782F" w:rsidP="0071782F">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71782F" w:rsidRPr="00617F01" w:rsidRDefault="0071782F" w:rsidP="0071782F">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71782F" w:rsidRPr="00617F01" w:rsidRDefault="0071782F" w:rsidP="0071782F">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71782F" w:rsidRPr="00617F01" w:rsidRDefault="0071782F" w:rsidP="0071782F">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71782F" w:rsidRPr="00617F01" w:rsidRDefault="0071782F" w:rsidP="0071782F">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71782F" w:rsidRPr="00617F01" w:rsidRDefault="0071782F" w:rsidP="0071782F">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71782F" w:rsidRPr="00617F01" w:rsidRDefault="0071782F" w:rsidP="0071782F">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71782F" w:rsidRPr="00617F01" w:rsidRDefault="0071782F" w:rsidP="0071782F">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71782F" w:rsidRPr="00617F01" w:rsidRDefault="0071782F" w:rsidP="0071782F">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71782F" w:rsidRPr="00617F01" w:rsidRDefault="0071782F" w:rsidP="0071782F">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71782F" w:rsidRPr="00617F01" w:rsidRDefault="0071782F" w:rsidP="0071782F">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71782F" w:rsidRPr="00617F01" w:rsidRDefault="0071782F" w:rsidP="0071782F">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71782F" w:rsidRPr="00617F01" w:rsidRDefault="0071782F" w:rsidP="0071782F">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71782F" w:rsidRPr="00617F01" w:rsidRDefault="0071782F" w:rsidP="0071782F">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71782F" w:rsidRPr="00617F01" w:rsidRDefault="0071782F" w:rsidP="0071782F">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71782F" w:rsidRPr="00617F01" w:rsidRDefault="0071782F" w:rsidP="0071782F">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71782F" w:rsidRPr="00617F01" w:rsidRDefault="0071782F" w:rsidP="0071782F">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71782F" w:rsidRPr="00617F01" w:rsidRDefault="0071782F" w:rsidP="0071782F">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71782F" w:rsidRPr="00617F01" w:rsidRDefault="0071782F" w:rsidP="0071782F">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71782F" w:rsidRPr="00617F01" w:rsidRDefault="0071782F" w:rsidP="0071782F">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71782F" w:rsidRPr="00617F01" w:rsidRDefault="0071782F" w:rsidP="0071782F">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71782F" w:rsidRPr="00617F01" w:rsidRDefault="0071782F" w:rsidP="0071782F">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71782F" w:rsidRPr="00617F01" w:rsidRDefault="0071782F" w:rsidP="0071782F">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71782F" w:rsidRPr="00617F01" w:rsidRDefault="0071782F" w:rsidP="0071782F">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71782F" w:rsidRPr="00617F01" w:rsidRDefault="0071782F" w:rsidP="0071782F">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71782F" w:rsidRPr="00617F01" w:rsidRDefault="0071782F" w:rsidP="0071782F">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71782F" w:rsidRPr="00617F01" w:rsidRDefault="0071782F" w:rsidP="0071782F">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71782F" w:rsidRPr="00617F01" w:rsidRDefault="0071782F" w:rsidP="0071782F">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71782F" w:rsidRPr="00617F01" w:rsidRDefault="0071782F" w:rsidP="0071782F">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71782F" w:rsidRDefault="0071782F" w:rsidP="0071782F">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71782F" w:rsidRPr="00617F01" w:rsidRDefault="0071782F" w:rsidP="0071782F">
      <w:pPr>
        <w:ind w:left="-142"/>
        <w:jc w:val="both"/>
        <w:rPr>
          <w:sz w:val="16"/>
          <w:szCs w:val="16"/>
        </w:rPr>
      </w:pPr>
    </w:p>
    <w:p w:rsidR="0071782F" w:rsidRPr="00617F01" w:rsidRDefault="0071782F" w:rsidP="0071782F">
      <w:pPr>
        <w:ind w:left="-142"/>
        <w:jc w:val="center"/>
        <w:rPr>
          <w:b/>
          <w:i/>
          <w:sz w:val="16"/>
          <w:szCs w:val="16"/>
          <w:u w:val="single"/>
        </w:rPr>
      </w:pPr>
      <w:r w:rsidRPr="00617F01">
        <w:rPr>
          <w:b/>
          <w:i/>
          <w:sz w:val="16"/>
          <w:szCs w:val="16"/>
          <w:u w:val="single"/>
        </w:rPr>
        <w:t>4.  ПРАВА И ОБЯЗАННОСТИ СОБСТВЕННИКОВ</w:t>
      </w:r>
    </w:p>
    <w:p w:rsidR="0071782F" w:rsidRPr="00617F01" w:rsidRDefault="0071782F" w:rsidP="0071782F">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71782F" w:rsidRPr="00617F01" w:rsidRDefault="0071782F" w:rsidP="0071782F">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71782F" w:rsidRPr="00617F01" w:rsidRDefault="0071782F" w:rsidP="0071782F">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71782F" w:rsidRPr="00617F01" w:rsidRDefault="0071782F" w:rsidP="0071782F">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71782F" w:rsidRPr="00617F01" w:rsidRDefault="0071782F" w:rsidP="0071782F">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71782F" w:rsidRPr="00617F01" w:rsidRDefault="0071782F" w:rsidP="0071782F">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71782F" w:rsidRPr="00617F01" w:rsidRDefault="0071782F" w:rsidP="0071782F">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71782F" w:rsidRPr="00617F01" w:rsidRDefault="0071782F" w:rsidP="0071782F">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71782F" w:rsidRPr="00617F01" w:rsidRDefault="0071782F" w:rsidP="0071782F">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71782F" w:rsidRPr="00617F01" w:rsidRDefault="0071782F" w:rsidP="0071782F">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71782F" w:rsidRPr="00617F01" w:rsidRDefault="0071782F" w:rsidP="0071782F">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71782F" w:rsidRPr="00617F01" w:rsidRDefault="0071782F" w:rsidP="0071782F">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71782F" w:rsidRPr="00617F01" w:rsidRDefault="0071782F" w:rsidP="0071782F">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71782F" w:rsidRPr="00617F01" w:rsidRDefault="0071782F" w:rsidP="0071782F">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71782F" w:rsidRPr="00617F01" w:rsidRDefault="0071782F" w:rsidP="0071782F">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71782F" w:rsidRPr="00617F01" w:rsidRDefault="0071782F" w:rsidP="0071782F">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71782F" w:rsidRPr="00617F01" w:rsidRDefault="0071782F" w:rsidP="0071782F">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1782F" w:rsidRPr="00617F01" w:rsidRDefault="0071782F" w:rsidP="0071782F">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71782F" w:rsidRPr="00617F01" w:rsidRDefault="0071782F" w:rsidP="0071782F">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71782F" w:rsidRPr="00617F01" w:rsidRDefault="0071782F" w:rsidP="0071782F">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71782F" w:rsidRPr="00617F01" w:rsidRDefault="0071782F" w:rsidP="0071782F">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71782F" w:rsidRPr="00617F01" w:rsidRDefault="0071782F" w:rsidP="0071782F">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71782F" w:rsidRPr="00617F01" w:rsidRDefault="0071782F" w:rsidP="0071782F">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71782F" w:rsidRPr="00617F01" w:rsidRDefault="0071782F" w:rsidP="0071782F">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71782F" w:rsidRPr="00617F01" w:rsidRDefault="0071782F" w:rsidP="0071782F">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71782F" w:rsidRPr="00617F01" w:rsidRDefault="0071782F" w:rsidP="0071782F">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71782F" w:rsidRPr="00617F01" w:rsidRDefault="0071782F" w:rsidP="0071782F">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71782F" w:rsidRPr="00617F01" w:rsidRDefault="0071782F" w:rsidP="0071782F">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71782F" w:rsidRPr="00617F01" w:rsidRDefault="0071782F" w:rsidP="0071782F">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71782F" w:rsidRPr="00617F01" w:rsidRDefault="0071782F" w:rsidP="0071782F">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71782F" w:rsidRPr="00617F01" w:rsidRDefault="0071782F" w:rsidP="0071782F">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71782F" w:rsidRPr="00617F01" w:rsidRDefault="0071782F" w:rsidP="0071782F">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71782F" w:rsidRPr="00617F01" w:rsidRDefault="0071782F" w:rsidP="0071782F">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71782F" w:rsidRPr="00617F01" w:rsidRDefault="0071782F" w:rsidP="0071782F">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71782F" w:rsidRPr="00617F01" w:rsidRDefault="0071782F" w:rsidP="0071782F">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71782F" w:rsidRPr="00617F01" w:rsidRDefault="0071782F" w:rsidP="0071782F">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1782F" w:rsidRPr="00617F01" w:rsidRDefault="0071782F" w:rsidP="0071782F">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71782F" w:rsidRPr="00617F01" w:rsidRDefault="0071782F" w:rsidP="0071782F">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1782F" w:rsidRDefault="0071782F" w:rsidP="0071782F">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71782F" w:rsidRPr="00617F01" w:rsidRDefault="0071782F" w:rsidP="0071782F">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2732FC" w:rsidRDefault="002732FC" w:rsidP="0071782F">
      <w:pPr>
        <w:ind w:left="-142"/>
        <w:jc w:val="both"/>
        <w:rPr>
          <w:b/>
          <w:i/>
          <w:sz w:val="16"/>
          <w:szCs w:val="16"/>
        </w:rPr>
      </w:pPr>
    </w:p>
    <w:p w:rsidR="002732FC" w:rsidRDefault="002732FC" w:rsidP="0071782F">
      <w:pPr>
        <w:ind w:left="-142"/>
        <w:jc w:val="both"/>
        <w:rPr>
          <w:b/>
          <w:i/>
          <w:sz w:val="16"/>
          <w:szCs w:val="16"/>
        </w:rPr>
      </w:pPr>
    </w:p>
    <w:p w:rsidR="002732FC" w:rsidRDefault="002732FC" w:rsidP="0071782F">
      <w:pPr>
        <w:ind w:left="-142"/>
        <w:jc w:val="both"/>
        <w:rPr>
          <w:b/>
          <w:i/>
          <w:sz w:val="16"/>
          <w:szCs w:val="16"/>
        </w:rPr>
      </w:pPr>
    </w:p>
    <w:p w:rsidR="002732FC" w:rsidRDefault="002732FC" w:rsidP="0071782F">
      <w:pPr>
        <w:ind w:left="-142"/>
        <w:jc w:val="both"/>
        <w:rPr>
          <w:b/>
          <w:i/>
          <w:sz w:val="16"/>
          <w:szCs w:val="16"/>
        </w:rPr>
      </w:pPr>
    </w:p>
    <w:p w:rsidR="002732FC" w:rsidRDefault="002732FC" w:rsidP="0071782F">
      <w:pPr>
        <w:ind w:left="-142"/>
        <w:jc w:val="both"/>
        <w:rPr>
          <w:b/>
          <w:i/>
          <w:sz w:val="16"/>
          <w:szCs w:val="16"/>
        </w:rPr>
      </w:pPr>
    </w:p>
    <w:p w:rsidR="0071782F" w:rsidRPr="00617F01" w:rsidRDefault="0071782F" w:rsidP="0071782F">
      <w:pPr>
        <w:ind w:left="-142"/>
        <w:jc w:val="both"/>
        <w:rPr>
          <w:sz w:val="16"/>
          <w:szCs w:val="16"/>
        </w:rPr>
      </w:pPr>
      <w:r w:rsidRPr="00617F01">
        <w:rPr>
          <w:b/>
          <w:i/>
          <w:sz w:val="16"/>
          <w:szCs w:val="16"/>
        </w:rPr>
        <w:lastRenderedPageBreak/>
        <w:t>4.2.2</w:t>
      </w:r>
      <w:r w:rsidR="002732F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71782F" w:rsidRPr="00617F01" w:rsidRDefault="0071782F" w:rsidP="0071782F">
      <w:pPr>
        <w:ind w:left="-142"/>
        <w:jc w:val="both"/>
        <w:rPr>
          <w:sz w:val="16"/>
          <w:szCs w:val="16"/>
        </w:rPr>
      </w:pPr>
      <w:r w:rsidRPr="00617F01">
        <w:rPr>
          <w:b/>
          <w:i/>
          <w:sz w:val="16"/>
          <w:szCs w:val="16"/>
        </w:rPr>
        <w:t xml:space="preserve"> 4.2.2</w:t>
      </w:r>
      <w:r w:rsidR="002732F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71782F" w:rsidRPr="00617F01" w:rsidRDefault="0071782F" w:rsidP="0071782F">
      <w:pPr>
        <w:ind w:left="-142"/>
        <w:jc w:val="both"/>
        <w:rPr>
          <w:sz w:val="16"/>
          <w:szCs w:val="16"/>
        </w:rPr>
      </w:pPr>
      <w:r w:rsidRPr="00617F01">
        <w:rPr>
          <w:b/>
          <w:i/>
          <w:sz w:val="16"/>
          <w:szCs w:val="16"/>
        </w:rPr>
        <w:t xml:space="preserve"> 4.2.</w:t>
      </w:r>
      <w:r>
        <w:rPr>
          <w:b/>
          <w:i/>
          <w:sz w:val="16"/>
          <w:szCs w:val="16"/>
        </w:rPr>
        <w:t>2</w:t>
      </w:r>
      <w:r w:rsidR="002732F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71782F" w:rsidRDefault="0071782F" w:rsidP="0071782F">
      <w:pPr>
        <w:ind w:left="-142"/>
        <w:jc w:val="both"/>
        <w:rPr>
          <w:sz w:val="16"/>
          <w:szCs w:val="16"/>
        </w:rPr>
      </w:pPr>
      <w:r w:rsidRPr="00617F01">
        <w:rPr>
          <w:b/>
          <w:i/>
          <w:sz w:val="16"/>
          <w:szCs w:val="16"/>
        </w:rPr>
        <w:t xml:space="preserve"> 4.2.</w:t>
      </w:r>
      <w:r>
        <w:rPr>
          <w:b/>
          <w:i/>
          <w:sz w:val="16"/>
          <w:szCs w:val="16"/>
        </w:rPr>
        <w:t>2</w:t>
      </w:r>
      <w:r w:rsidR="002732F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71782F" w:rsidRDefault="0071782F" w:rsidP="0071782F">
      <w:pPr>
        <w:ind w:left="-142"/>
        <w:jc w:val="both"/>
        <w:rPr>
          <w:sz w:val="16"/>
          <w:szCs w:val="16"/>
        </w:rPr>
      </w:pPr>
      <w:r w:rsidRPr="00A03CA4">
        <w:rPr>
          <w:b/>
          <w:i/>
          <w:sz w:val="16"/>
          <w:szCs w:val="16"/>
        </w:rPr>
        <w:t>4.2.</w:t>
      </w:r>
      <w:r>
        <w:rPr>
          <w:b/>
          <w:i/>
          <w:sz w:val="16"/>
          <w:szCs w:val="16"/>
        </w:rPr>
        <w:t>2</w:t>
      </w:r>
      <w:r w:rsidR="002732F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71782F" w:rsidRPr="00617F01" w:rsidRDefault="0071782F" w:rsidP="0071782F">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71782F" w:rsidRPr="00617F01" w:rsidRDefault="0071782F" w:rsidP="0071782F">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71782F" w:rsidRPr="00617F01" w:rsidRDefault="0071782F" w:rsidP="0071782F">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71782F" w:rsidRPr="00617F01" w:rsidRDefault="0071782F" w:rsidP="0071782F">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71782F" w:rsidRPr="00617F01" w:rsidRDefault="0071782F" w:rsidP="0071782F">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71782F" w:rsidRPr="00617F01" w:rsidRDefault="0071782F" w:rsidP="0071782F">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71782F" w:rsidRPr="00617F01" w:rsidRDefault="0071782F" w:rsidP="0071782F">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71782F" w:rsidRDefault="0071782F" w:rsidP="0071782F">
      <w:pPr>
        <w:ind w:left="-142"/>
        <w:jc w:val="both"/>
        <w:rPr>
          <w:sz w:val="16"/>
          <w:szCs w:val="16"/>
        </w:rPr>
      </w:pPr>
      <w:r w:rsidRPr="00617F01">
        <w:rPr>
          <w:sz w:val="16"/>
          <w:szCs w:val="16"/>
        </w:rPr>
        <w:t xml:space="preserve"> </w:t>
      </w:r>
    </w:p>
    <w:p w:rsidR="002732FC" w:rsidRPr="00617F01" w:rsidRDefault="002732FC" w:rsidP="0071782F">
      <w:pPr>
        <w:ind w:left="-142"/>
        <w:jc w:val="both"/>
        <w:rPr>
          <w:i/>
          <w:sz w:val="16"/>
          <w:szCs w:val="16"/>
        </w:rPr>
      </w:pPr>
    </w:p>
    <w:p w:rsidR="0071782F" w:rsidRPr="00242A18" w:rsidRDefault="0071782F" w:rsidP="0071782F">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71782F" w:rsidRPr="00242A18" w:rsidRDefault="0071782F" w:rsidP="0071782F">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71782F" w:rsidRPr="00242A18" w:rsidRDefault="0071782F" w:rsidP="0071782F">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71782F" w:rsidRPr="00242A18" w:rsidRDefault="0071782F" w:rsidP="0071782F">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71782F" w:rsidRDefault="0071782F" w:rsidP="0071782F">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71782F" w:rsidRDefault="0071782F" w:rsidP="0071782F">
      <w:pPr>
        <w:pStyle w:val="ConsPlusNormal"/>
        <w:ind w:left="-142"/>
        <w:jc w:val="both"/>
        <w:rPr>
          <w:rFonts w:ascii="Times New Roman" w:hAnsi="Times New Roman" w:cs="Times New Roman"/>
          <w:sz w:val="16"/>
          <w:szCs w:val="16"/>
        </w:rPr>
      </w:pPr>
    </w:p>
    <w:p w:rsidR="002732FC" w:rsidRPr="00242A18" w:rsidRDefault="002732FC" w:rsidP="0071782F">
      <w:pPr>
        <w:pStyle w:val="ConsPlusNormal"/>
        <w:ind w:left="-142"/>
        <w:jc w:val="both"/>
        <w:rPr>
          <w:rFonts w:ascii="Times New Roman" w:hAnsi="Times New Roman" w:cs="Times New Roman"/>
          <w:sz w:val="16"/>
          <w:szCs w:val="16"/>
        </w:rPr>
      </w:pPr>
    </w:p>
    <w:p w:rsidR="0071782F" w:rsidRPr="00242A18" w:rsidRDefault="0071782F" w:rsidP="0071782F">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71782F" w:rsidRPr="00242A18" w:rsidRDefault="0071782F" w:rsidP="0071782F">
      <w:pPr>
        <w:ind w:left="-142"/>
        <w:jc w:val="center"/>
        <w:rPr>
          <w:b/>
          <w:i/>
          <w:sz w:val="16"/>
          <w:szCs w:val="16"/>
          <w:u w:val="single"/>
        </w:rPr>
      </w:pPr>
      <w:r w:rsidRPr="00242A18">
        <w:rPr>
          <w:b/>
          <w:i/>
          <w:sz w:val="16"/>
          <w:szCs w:val="16"/>
          <w:u w:val="single"/>
        </w:rPr>
        <w:t>А ТАКЖЕ ПОРЯДОК ВНЕСЕНИЯ ТАКОЙ ПЛАТЫ</w:t>
      </w:r>
    </w:p>
    <w:p w:rsidR="001733A8" w:rsidRPr="00242A18" w:rsidRDefault="001733A8" w:rsidP="001733A8">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1733A8" w:rsidRPr="00242A18" w:rsidRDefault="001733A8" w:rsidP="001733A8">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1733A8" w:rsidRPr="00242A18" w:rsidRDefault="001733A8" w:rsidP="001733A8">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1733A8" w:rsidRPr="00242A18" w:rsidRDefault="001733A8" w:rsidP="001733A8">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1733A8" w:rsidRPr="00242A18" w:rsidRDefault="001733A8" w:rsidP="001733A8">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1733A8" w:rsidRPr="00242A18" w:rsidRDefault="001733A8" w:rsidP="001733A8">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1733A8" w:rsidRDefault="001733A8" w:rsidP="001733A8">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8C528A" w:rsidRPr="00242A18" w:rsidRDefault="008C528A" w:rsidP="008C528A">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1733A8" w:rsidRDefault="001733A8" w:rsidP="001733A8">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1733A8" w:rsidRPr="00242A18" w:rsidRDefault="001733A8" w:rsidP="001733A8">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1733A8" w:rsidRPr="00242A18" w:rsidRDefault="001733A8" w:rsidP="001733A8">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1733A8" w:rsidRPr="00242A18" w:rsidRDefault="001733A8" w:rsidP="001733A8">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1733A8" w:rsidRPr="00242A18" w:rsidRDefault="001733A8" w:rsidP="001733A8">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1733A8" w:rsidRPr="00242A18" w:rsidRDefault="001733A8" w:rsidP="001733A8">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8C06FF">
        <w:rPr>
          <w:sz w:val="16"/>
          <w:szCs w:val="16"/>
        </w:rPr>
        <w:t>.</w:t>
      </w:r>
    </w:p>
    <w:p w:rsidR="001733A8" w:rsidRPr="00242A18" w:rsidRDefault="001733A8" w:rsidP="001733A8">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8C06FF">
        <w:rPr>
          <w:b/>
          <w:i/>
          <w:sz w:val="16"/>
          <w:szCs w:val="16"/>
        </w:rPr>
        <w:t>.</w:t>
      </w:r>
    </w:p>
    <w:p w:rsidR="001733A8" w:rsidRPr="00A8758F" w:rsidRDefault="001733A8" w:rsidP="001733A8">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1733A8" w:rsidRPr="00A8758F" w:rsidRDefault="001733A8" w:rsidP="001733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1733A8" w:rsidRPr="00A8758F" w:rsidRDefault="001733A8" w:rsidP="001733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1733A8" w:rsidRPr="00A8758F" w:rsidRDefault="001733A8" w:rsidP="001733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1733A8" w:rsidRPr="00A8758F" w:rsidRDefault="001733A8" w:rsidP="001733A8">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1733A8" w:rsidRPr="00242A18" w:rsidRDefault="001733A8" w:rsidP="001733A8">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1733A8" w:rsidRPr="00242A18" w:rsidRDefault="001733A8" w:rsidP="001733A8">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1733A8" w:rsidRPr="00242A18" w:rsidRDefault="001733A8" w:rsidP="001733A8">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1733A8" w:rsidRPr="00242A18" w:rsidRDefault="001733A8" w:rsidP="001733A8">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1733A8" w:rsidRPr="00242A18" w:rsidRDefault="001733A8" w:rsidP="001733A8">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1733A8" w:rsidRPr="00242A18" w:rsidRDefault="001733A8" w:rsidP="001733A8">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1733A8" w:rsidRPr="00242A18" w:rsidRDefault="001733A8" w:rsidP="001733A8">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1733A8" w:rsidRPr="00242A18" w:rsidRDefault="001733A8" w:rsidP="001733A8">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1733A8" w:rsidRPr="00242A18" w:rsidRDefault="001733A8" w:rsidP="001733A8">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1733A8" w:rsidRPr="00242A18" w:rsidRDefault="001733A8" w:rsidP="001733A8">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1733A8" w:rsidRPr="00242A18" w:rsidRDefault="001733A8" w:rsidP="001733A8">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1733A8" w:rsidRPr="00242A18" w:rsidRDefault="001733A8" w:rsidP="001733A8">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1733A8" w:rsidRPr="00242A18" w:rsidRDefault="001733A8" w:rsidP="001733A8">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1733A8" w:rsidRPr="00242A18" w:rsidRDefault="001733A8" w:rsidP="001733A8">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1733A8" w:rsidRPr="00242A18" w:rsidRDefault="001733A8" w:rsidP="001733A8">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1733A8" w:rsidRPr="00242A18" w:rsidRDefault="001733A8" w:rsidP="001733A8">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1733A8" w:rsidRPr="00242A18" w:rsidRDefault="001733A8" w:rsidP="001733A8">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1733A8" w:rsidRPr="00242A18" w:rsidRDefault="001733A8" w:rsidP="001733A8">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1733A8" w:rsidRPr="00242A18" w:rsidRDefault="001733A8" w:rsidP="001733A8">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1733A8" w:rsidRPr="00242A18" w:rsidRDefault="001733A8" w:rsidP="001733A8">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1733A8" w:rsidRPr="00242A18" w:rsidRDefault="001733A8" w:rsidP="001733A8">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1733A8" w:rsidRPr="00242A18" w:rsidRDefault="001733A8" w:rsidP="001733A8">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1733A8" w:rsidRPr="00242A18" w:rsidRDefault="001733A8" w:rsidP="001733A8">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733A8" w:rsidRPr="00242A18" w:rsidRDefault="001733A8" w:rsidP="001733A8">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2732FC" w:rsidRDefault="001733A8" w:rsidP="001733A8">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2732FC" w:rsidRPr="00242A18" w:rsidRDefault="002732FC" w:rsidP="001733A8">
      <w:pPr>
        <w:jc w:val="both"/>
        <w:rPr>
          <w:sz w:val="16"/>
          <w:szCs w:val="16"/>
        </w:rPr>
      </w:pPr>
    </w:p>
    <w:p w:rsidR="0071782F" w:rsidRPr="00242A18" w:rsidRDefault="0071782F" w:rsidP="0071782F">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1782F" w:rsidRPr="00242A18" w:rsidRDefault="0071782F" w:rsidP="0071782F">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71782F" w:rsidRPr="00242A18" w:rsidRDefault="0071782F" w:rsidP="0071782F">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1782F" w:rsidRPr="00242A18" w:rsidRDefault="0071782F" w:rsidP="0071782F">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1782F" w:rsidRDefault="0071782F" w:rsidP="0071782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BF384F" w:rsidRDefault="00BF384F" w:rsidP="001733A8">
      <w:pPr>
        <w:jc w:val="both"/>
        <w:rPr>
          <w:sz w:val="16"/>
          <w:szCs w:val="16"/>
        </w:rPr>
      </w:pPr>
    </w:p>
    <w:p w:rsidR="00BF384F" w:rsidRPr="00242A18" w:rsidRDefault="00BF384F" w:rsidP="0071782F">
      <w:pPr>
        <w:ind w:left="-142"/>
        <w:jc w:val="both"/>
        <w:rPr>
          <w:sz w:val="16"/>
          <w:szCs w:val="16"/>
        </w:rPr>
      </w:pPr>
    </w:p>
    <w:p w:rsidR="0071782F" w:rsidRPr="00242A18" w:rsidRDefault="0071782F" w:rsidP="0071782F">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71782F" w:rsidRPr="00242A18" w:rsidRDefault="0071782F" w:rsidP="0071782F">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71782F" w:rsidRPr="00242A18" w:rsidRDefault="0071782F" w:rsidP="0071782F">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71782F" w:rsidRPr="00242A18" w:rsidRDefault="0071782F" w:rsidP="0071782F">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71782F" w:rsidRPr="00242A18" w:rsidRDefault="0071782F" w:rsidP="0071782F">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71782F" w:rsidRPr="00242A18" w:rsidRDefault="0071782F" w:rsidP="0071782F">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71782F" w:rsidRPr="00242A18" w:rsidRDefault="0071782F" w:rsidP="0071782F">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71782F" w:rsidRPr="00242A18" w:rsidRDefault="0071782F" w:rsidP="0071782F">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71782F" w:rsidRPr="00242A18" w:rsidRDefault="0071782F" w:rsidP="0071782F">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71782F" w:rsidRPr="00242A18" w:rsidRDefault="0071782F" w:rsidP="0071782F">
      <w:pPr>
        <w:ind w:left="-142"/>
        <w:jc w:val="both"/>
        <w:rPr>
          <w:sz w:val="16"/>
          <w:szCs w:val="16"/>
        </w:rPr>
      </w:pPr>
      <w:r w:rsidRPr="00242A18">
        <w:rPr>
          <w:sz w:val="16"/>
          <w:szCs w:val="16"/>
        </w:rPr>
        <w:t xml:space="preserve"> Под расходами в этом случае понимаются</w:t>
      </w:r>
    </w:p>
    <w:p w:rsidR="0071782F" w:rsidRPr="00242A18" w:rsidRDefault="0071782F" w:rsidP="0071782F">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71782F" w:rsidRPr="00242A18" w:rsidRDefault="0071782F" w:rsidP="0071782F">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71782F" w:rsidRPr="00242A18"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71782F" w:rsidRDefault="0071782F" w:rsidP="0071782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71782F" w:rsidRPr="00242A18" w:rsidRDefault="0071782F" w:rsidP="0071782F">
      <w:pPr>
        <w:ind w:left="-142"/>
        <w:jc w:val="both"/>
        <w:rPr>
          <w:sz w:val="16"/>
          <w:szCs w:val="16"/>
        </w:rPr>
      </w:pPr>
    </w:p>
    <w:p w:rsidR="0071782F" w:rsidRPr="00242A18" w:rsidRDefault="0071782F" w:rsidP="0071782F">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71782F" w:rsidRPr="00242A18" w:rsidRDefault="0071782F" w:rsidP="0071782F">
      <w:pPr>
        <w:ind w:left="-142"/>
        <w:jc w:val="center"/>
        <w:rPr>
          <w:b/>
          <w:i/>
          <w:sz w:val="16"/>
          <w:szCs w:val="16"/>
          <w:u w:val="single"/>
        </w:rPr>
      </w:pPr>
      <w:r w:rsidRPr="00242A18">
        <w:rPr>
          <w:b/>
          <w:i/>
          <w:sz w:val="16"/>
          <w:szCs w:val="16"/>
          <w:u w:val="single"/>
        </w:rPr>
        <w:t>ЕЁ ОБЯЗАТЕЛЬСТВ ПО ДОГОВОРУ УПРАВЛЕНИЯ</w:t>
      </w:r>
    </w:p>
    <w:p w:rsidR="0071782F" w:rsidRPr="00242A18" w:rsidRDefault="0071782F" w:rsidP="0071782F">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1782F" w:rsidRPr="00242A18" w:rsidRDefault="0071782F" w:rsidP="0071782F">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71782F" w:rsidRPr="00242A18" w:rsidRDefault="0071782F" w:rsidP="0071782F">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71782F" w:rsidRPr="00242A18" w:rsidRDefault="0071782F" w:rsidP="0071782F">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71782F" w:rsidRPr="00242A18" w:rsidRDefault="0071782F" w:rsidP="0071782F">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71782F" w:rsidRPr="00242A18" w:rsidRDefault="0071782F" w:rsidP="0071782F">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71782F" w:rsidRPr="00242A18" w:rsidRDefault="0071782F" w:rsidP="0071782F">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71782F" w:rsidRPr="00242A18" w:rsidRDefault="0071782F" w:rsidP="0071782F">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71782F" w:rsidRPr="00242A18" w:rsidRDefault="0071782F" w:rsidP="0071782F">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71782F" w:rsidRPr="00242A18" w:rsidRDefault="0071782F" w:rsidP="0071782F">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71782F" w:rsidRPr="00242A18" w:rsidRDefault="0071782F" w:rsidP="0071782F">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71782F" w:rsidRPr="00242A18" w:rsidRDefault="0071782F" w:rsidP="0071782F">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71782F" w:rsidRPr="00242A18" w:rsidRDefault="0071782F" w:rsidP="0071782F">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71782F" w:rsidRPr="00242A18" w:rsidRDefault="0071782F" w:rsidP="0071782F">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2732FC" w:rsidRPr="00242A18" w:rsidRDefault="0071782F" w:rsidP="002732FC">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65C24" w:rsidRPr="00242A18" w:rsidRDefault="00565C24" w:rsidP="00565C24">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65C24" w:rsidRPr="00242A18" w:rsidRDefault="00565C24" w:rsidP="00565C24">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65C24" w:rsidRPr="00242A18" w:rsidRDefault="00565C24" w:rsidP="00565C24">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DA4FA1">
        <w:rPr>
          <w:b/>
          <w:i/>
          <w:sz w:val="16"/>
          <w:szCs w:val="16"/>
          <w:u w:val="single"/>
        </w:rPr>
        <w:t>2</w:t>
      </w:r>
      <w:r w:rsidR="00220789">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DA4FA1">
        <w:rPr>
          <w:b/>
          <w:i/>
          <w:sz w:val="16"/>
          <w:szCs w:val="16"/>
          <w:u w:val="single"/>
        </w:rPr>
        <w:t>2</w:t>
      </w:r>
      <w:r w:rsidR="00220789">
        <w:rPr>
          <w:b/>
          <w:i/>
          <w:sz w:val="16"/>
          <w:szCs w:val="16"/>
          <w:u w:val="single"/>
        </w:rPr>
        <w:t>5</w:t>
      </w:r>
      <w:r w:rsidRPr="00242A18">
        <w:rPr>
          <w:b/>
          <w:i/>
          <w:sz w:val="16"/>
          <w:szCs w:val="16"/>
          <w:u w:val="single"/>
        </w:rPr>
        <w:t>г</w:t>
      </w:r>
      <w:r w:rsidRPr="00242A18">
        <w:rPr>
          <w:sz w:val="16"/>
          <w:szCs w:val="16"/>
        </w:rPr>
        <w:t>.</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733A8" w:rsidRPr="00242A1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733A8" w:rsidRDefault="001733A8" w:rsidP="001733A8">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65C24" w:rsidRDefault="00565C24" w:rsidP="00565C24">
      <w:pPr>
        <w:ind w:left="-142"/>
        <w:jc w:val="both"/>
        <w:rPr>
          <w:sz w:val="16"/>
          <w:szCs w:val="16"/>
        </w:rPr>
      </w:pPr>
    </w:p>
    <w:p w:rsidR="0071782F" w:rsidRDefault="0071782F" w:rsidP="00565C24">
      <w:pPr>
        <w:ind w:left="-142"/>
        <w:jc w:val="both"/>
        <w:rPr>
          <w:sz w:val="16"/>
          <w:szCs w:val="16"/>
        </w:rPr>
      </w:pPr>
    </w:p>
    <w:p w:rsidR="001733A8" w:rsidRDefault="001733A8" w:rsidP="00565C24">
      <w:pPr>
        <w:ind w:left="-142"/>
        <w:jc w:val="both"/>
        <w:rPr>
          <w:sz w:val="16"/>
          <w:szCs w:val="16"/>
        </w:rPr>
      </w:pPr>
    </w:p>
    <w:p w:rsidR="001733A8" w:rsidRDefault="001733A8" w:rsidP="00565C24">
      <w:pPr>
        <w:ind w:left="-142"/>
        <w:jc w:val="both"/>
        <w:rPr>
          <w:sz w:val="16"/>
          <w:szCs w:val="16"/>
        </w:rPr>
      </w:pPr>
    </w:p>
    <w:p w:rsidR="001733A8" w:rsidRDefault="001733A8" w:rsidP="00565C24">
      <w:pPr>
        <w:ind w:left="-142"/>
        <w:jc w:val="both"/>
        <w:rPr>
          <w:sz w:val="16"/>
          <w:szCs w:val="16"/>
        </w:rPr>
      </w:pPr>
    </w:p>
    <w:p w:rsidR="00220789" w:rsidRDefault="00220789" w:rsidP="00565C24">
      <w:pPr>
        <w:ind w:left="-142"/>
        <w:jc w:val="both"/>
        <w:rPr>
          <w:sz w:val="16"/>
          <w:szCs w:val="16"/>
        </w:rPr>
      </w:pPr>
    </w:p>
    <w:p w:rsidR="00220789" w:rsidRDefault="00220789" w:rsidP="00565C24">
      <w:pPr>
        <w:ind w:left="-142"/>
        <w:jc w:val="both"/>
        <w:rPr>
          <w:sz w:val="16"/>
          <w:szCs w:val="16"/>
        </w:rPr>
      </w:pPr>
    </w:p>
    <w:p w:rsidR="00220789" w:rsidRDefault="00220789" w:rsidP="00565C24">
      <w:pPr>
        <w:ind w:left="-142"/>
        <w:jc w:val="both"/>
        <w:rPr>
          <w:sz w:val="16"/>
          <w:szCs w:val="16"/>
        </w:rPr>
      </w:pPr>
    </w:p>
    <w:p w:rsidR="001733A8" w:rsidRDefault="001733A8" w:rsidP="00565C24">
      <w:pPr>
        <w:ind w:left="-142"/>
        <w:jc w:val="both"/>
        <w:rPr>
          <w:sz w:val="16"/>
          <w:szCs w:val="16"/>
        </w:rPr>
      </w:pPr>
    </w:p>
    <w:p w:rsidR="001733A8" w:rsidRDefault="001733A8" w:rsidP="00565C24">
      <w:pPr>
        <w:ind w:left="-142"/>
        <w:jc w:val="both"/>
        <w:rPr>
          <w:sz w:val="16"/>
          <w:szCs w:val="16"/>
        </w:rPr>
      </w:pPr>
    </w:p>
    <w:p w:rsidR="001733A8" w:rsidRPr="00242A18" w:rsidRDefault="001733A8" w:rsidP="00565C24">
      <w:pPr>
        <w:ind w:left="-142"/>
        <w:jc w:val="both"/>
        <w:rPr>
          <w:sz w:val="16"/>
          <w:szCs w:val="16"/>
        </w:rPr>
      </w:pPr>
    </w:p>
    <w:p w:rsidR="00565C24" w:rsidRPr="00242A18" w:rsidRDefault="00565C24" w:rsidP="00565C24">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565C24" w:rsidRPr="00242A18" w:rsidRDefault="00565C24" w:rsidP="00565C24">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65C24" w:rsidRPr="00242A18" w:rsidRDefault="00565C24" w:rsidP="00565C24">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65C24" w:rsidRDefault="00565C24" w:rsidP="00565C24">
      <w:pPr>
        <w:ind w:left="-142"/>
        <w:rPr>
          <w:sz w:val="16"/>
          <w:szCs w:val="16"/>
        </w:rPr>
      </w:pPr>
      <w:r>
        <w:rPr>
          <w:b/>
          <w:i/>
          <w:sz w:val="16"/>
          <w:szCs w:val="16"/>
        </w:rPr>
        <w:t xml:space="preserve">   </w:t>
      </w:r>
      <w:r w:rsidR="00BF384F">
        <w:rPr>
          <w:b/>
          <w:i/>
          <w:sz w:val="16"/>
          <w:szCs w:val="16"/>
        </w:rPr>
        <w:t>3</w:t>
      </w:r>
      <w:r w:rsidRPr="00242A18">
        <w:rPr>
          <w:b/>
          <w:i/>
          <w:sz w:val="16"/>
          <w:szCs w:val="16"/>
        </w:rPr>
        <w:t>.</w:t>
      </w:r>
      <w:r w:rsidRPr="00242A18">
        <w:rPr>
          <w:sz w:val="16"/>
          <w:szCs w:val="16"/>
        </w:rPr>
        <w:t xml:space="preserve"> Приложение № </w:t>
      </w:r>
      <w:r w:rsidR="00BF384F">
        <w:rPr>
          <w:sz w:val="16"/>
          <w:szCs w:val="16"/>
        </w:rPr>
        <w:t>3</w:t>
      </w:r>
      <w:r w:rsidRPr="00242A18">
        <w:rPr>
          <w:sz w:val="16"/>
          <w:szCs w:val="16"/>
        </w:rPr>
        <w:t>. Требования к качеству коммунальных услуг.</w:t>
      </w:r>
    </w:p>
    <w:p w:rsidR="00BF384F" w:rsidRDefault="00BF384F" w:rsidP="00BF384F">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565C24" w:rsidRDefault="00565C24" w:rsidP="00565C24">
      <w:pPr>
        <w:ind w:left="-142"/>
        <w:rPr>
          <w:sz w:val="16"/>
          <w:szCs w:val="16"/>
        </w:rPr>
      </w:pPr>
    </w:p>
    <w:p w:rsidR="004E1018" w:rsidRPr="00617F01" w:rsidRDefault="004E1018" w:rsidP="004E1018">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4E1018" w:rsidRPr="00617F01" w:rsidRDefault="004E1018" w:rsidP="004E1018">
      <w:pPr>
        <w:ind w:left="-142"/>
        <w:rPr>
          <w:b/>
          <w:i/>
          <w:sz w:val="16"/>
          <w:szCs w:val="16"/>
        </w:rPr>
      </w:pPr>
    </w:p>
    <w:p w:rsidR="004E1018" w:rsidRPr="00617F01" w:rsidRDefault="004E1018" w:rsidP="004E1018">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4E1018" w:rsidRPr="00617F01" w:rsidRDefault="004E1018" w:rsidP="004E1018">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4E1018" w:rsidRPr="00617F01" w:rsidRDefault="004E1018" w:rsidP="004E1018">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4E1018" w:rsidRPr="00617F01" w:rsidRDefault="004E1018" w:rsidP="004E1018">
      <w:pPr>
        <w:rPr>
          <w:sz w:val="16"/>
          <w:szCs w:val="16"/>
        </w:rPr>
      </w:pPr>
      <w:r>
        <w:rPr>
          <w:sz w:val="16"/>
          <w:szCs w:val="16"/>
        </w:rPr>
        <w:t>Юридический адрес:</w:t>
      </w:r>
    </w:p>
    <w:p w:rsidR="004E1018" w:rsidRDefault="004E1018" w:rsidP="004E1018">
      <w:pPr>
        <w:rPr>
          <w:sz w:val="16"/>
          <w:szCs w:val="16"/>
        </w:rPr>
      </w:pPr>
      <w:r>
        <w:rPr>
          <w:sz w:val="16"/>
          <w:szCs w:val="16"/>
        </w:rPr>
        <w:t>666304, Иркутская область, г.Саянск</w:t>
      </w:r>
    </w:p>
    <w:p w:rsidR="004E1018" w:rsidRDefault="004E1018" w:rsidP="004E1018">
      <w:pPr>
        <w:rPr>
          <w:sz w:val="16"/>
          <w:szCs w:val="16"/>
        </w:rPr>
      </w:pPr>
      <w:r>
        <w:rPr>
          <w:noProof/>
          <w:sz w:val="16"/>
          <w:szCs w:val="16"/>
        </w:rPr>
        <w:drawing>
          <wp:anchor distT="0" distB="0" distL="0" distR="0" simplePos="0" relativeHeight="251658752" behindDoc="1" locked="0" layoutInCell="0" allowOverlap="1" wp14:anchorId="262F8841" wp14:editId="088ADC9D">
            <wp:simplePos x="0" y="0"/>
            <wp:positionH relativeFrom="page">
              <wp:posOffset>422275</wp:posOffset>
            </wp:positionH>
            <wp:positionV relativeFrom="page">
              <wp:posOffset>2326943</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4E1018" w:rsidRPr="00617F01" w:rsidRDefault="004E1018" w:rsidP="004E1018">
      <w:pPr>
        <w:rPr>
          <w:sz w:val="16"/>
          <w:szCs w:val="16"/>
        </w:rPr>
      </w:pPr>
      <w:r>
        <w:rPr>
          <w:sz w:val="16"/>
          <w:szCs w:val="16"/>
        </w:rPr>
        <w:tab/>
      </w:r>
      <w:r>
        <w:rPr>
          <w:sz w:val="16"/>
          <w:szCs w:val="16"/>
        </w:rPr>
        <w:tab/>
        <w:t xml:space="preserve">                 </w:t>
      </w: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4E1018" w:rsidRDefault="004E1018" w:rsidP="004E1018">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823601" w:rsidRDefault="00823601" w:rsidP="00572276">
      <w:pPr>
        <w:rPr>
          <w:sz w:val="16"/>
          <w:szCs w:val="16"/>
        </w:rPr>
      </w:pPr>
    </w:p>
    <w:p w:rsidR="00CD0390" w:rsidRDefault="00CD0390" w:rsidP="00572276">
      <w:pPr>
        <w:rPr>
          <w:sz w:val="16"/>
          <w:szCs w:val="16"/>
        </w:rPr>
      </w:pPr>
    </w:p>
    <w:p w:rsidR="000122D5" w:rsidRDefault="000122D5" w:rsidP="00572276">
      <w:pPr>
        <w:rPr>
          <w:sz w:val="16"/>
          <w:szCs w:val="16"/>
        </w:rPr>
      </w:pPr>
    </w:p>
    <w:p w:rsidR="00A63113" w:rsidRDefault="00A63113" w:rsidP="00572276">
      <w:pPr>
        <w:rPr>
          <w:sz w:val="16"/>
          <w:szCs w:val="16"/>
        </w:rPr>
      </w:pPr>
    </w:p>
    <w:p w:rsidR="000122D5" w:rsidRDefault="000122D5" w:rsidP="00572276">
      <w:pPr>
        <w:rPr>
          <w:sz w:val="16"/>
          <w:szCs w:val="16"/>
        </w:rPr>
      </w:pPr>
    </w:p>
    <w:p w:rsidR="000122D5" w:rsidRDefault="000122D5" w:rsidP="00572276">
      <w:pPr>
        <w:rPr>
          <w:sz w:val="16"/>
          <w:szCs w:val="16"/>
        </w:rPr>
      </w:pPr>
    </w:p>
    <w:p w:rsidR="000122D5" w:rsidRDefault="000122D5"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72276" w:rsidRDefault="00572276" w:rsidP="00572276">
      <w:pPr>
        <w:jc w:val="right"/>
        <w:rPr>
          <w:b/>
          <w:i/>
        </w:rPr>
      </w:pPr>
      <w:r>
        <w:rPr>
          <w:b/>
          <w:i/>
        </w:rPr>
        <w:t xml:space="preserve">ПРИЛОЖЕНИЕ </w:t>
      </w:r>
      <w:r w:rsidRPr="00991875">
        <w:rPr>
          <w:i/>
        </w:rPr>
        <w:t>№</w:t>
      </w:r>
      <w:r>
        <w:rPr>
          <w:b/>
          <w:i/>
        </w:rPr>
        <w:t xml:space="preserve"> 1</w:t>
      </w:r>
    </w:p>
    <w:p w:rsidR="00F618EA" w:rsidRDefault="00572276" w:rsidP="00050335">
      <w:pPr>
        <w:jc w:val="right"/>
        <w:rPr>
          <w:b/>
          <w:i/>
        </w:rPr>
      </w:pPr>
      <w:r>
        <w:rPr>
          <w:i/>
        </w:rPr>
        <w:t>К ДОГОВОРУ УПРАВЛЕНИЯ</w:t>
      </w:r>
      <w:r>
        <w:rPr>
          <w:i/>
        </w:rPr>
        <w:br/>
      </w:r>
    </w:p>
    <w:p w:rsidR="00D71408" w:rsidRPr="00F618EA" w:rsidRDefault="00D71408" w:rsidP="00050335">
      <w:pPr>
        <w:jc w:val="right"/>
        <w:rPr>
          <w:b/>
          <w:i/>
        </w:rPr>
      </w:pPr>
    </w:p>
    <w:p w:rsidR="00572276" w:rsidRPr="00B00133" w:rsidRDefault="00572276" w:rsidP="00572276">
      <w:pPr>
        <w:pStyle w:val="Textbody"/>
        <w:spacing w:after="0"/>
        <w:ind w:left="142"/>
        <w:jc w:val="center"/>
        <w:rPr>
          <w:b/>
          <w:bCs/>
          <w:i/>
        </w:rPr>
      </w:pPr>
      <w:r w:rsidRPr="00B00133">
        <w:rPr>
          <w:b/>
          <w:bCs/>
          <w:i/>
        </w:rPr>
        <w:t>СОСТАВ И ТЕХНИЧЕСКОЕ СОСТОЯНИЕ</w:t>
      </w:r>
    </w:p>
    <w:p w:rsidR="00572276" w:rsidRDefault="00572276" w:rsidP="00572276">
      <w:pPr>
        <w:pStyle w:val="Textbody"/>
        <w:spacing w:after="0"/>
        <w:ind w:left="142"/>
        <w:jc w:val="center"/>
        <w:rPr>
          <w:b/>
          <w:bCs/>
          <w:i/>
        </w:rPr>
      </w:pPr>
      <w:r w:rsidRPr="00B00133">
        <w:rPr>
          <w:b/>
          <w:bCs/>
          <w:i/>
        </w:rPr>
        <w:lastRenderedPageBreak/>
        <w:t>ОБЩЕГО ИМУЩЕСТВА МНОГОКВАРТИРНОГО ДОМА</w:t>
      </w:r>
    </w:p>
    <w:p w:rsidR="00572276" w:rsidRPr="00B00133" w:rsidRDefault="00572276" w:rsidP="00572276">
      <w:pPr>
        <w:pStyle w:val="Textbody"/>
        <w:spacing w:after="0"/>
        <w:ind w:left="142"/>
        <w:jc w:val="center"/>
        <w:rPr>
          <w:b/>
          <w:bCs/>
          <w:i/>
        </w:rPr>
      </w:pPr>
    </w:p>
    <w:tbl>
      <w:tblPr>
        <w:tblW w:w="10530" w:type="dxa"/>
        <w:tblInd w:w="60" w:type="dxa"/>
        <w:tblLayout w:type="fixed"/>
        <w:tblCellMar>
          <w:top w:w="55" w:type="dxa"/>
          <w:left w:w="55" w:type="dxa"/>
          <w:bottom w:w="55" w:type="dxa"/>
          <w:right w:w="55" w:type="dxa"/>
        </w:tblCellMar>
        <w:tblLook w:val="0000" w:firstRow="0" w:lastRow="0" w:firstColumn="0" w:lastColumn="0" w:noHBand="0" w:noVBand="0"/>
      </w:tblPr>
      <w:tblGrid>
        <w:gridCol w:w="3726"/>
        <w:gridCol w:w="142"/>
        <w:gridCol w:w="4394"/>
        <w:gridCol w:w="2268"/>
      </w:tblGrid>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F618EA">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F618EA">
              <w:rPr>
                <w:b/>
                <w:bCs/>
                <w:i/>
                <w:sz w:val="20"/>
                <w:szCs w:val="20"/>
              </w:rPr>
              <w:t>г.Саянск</w:t>
            </w:r>
            <w:r w:rsidRPr="00F618EA">
              <w:rPr>
                <w:b/>
                <w:bCs/>
                <w:sz w:val="20"/>
                <w:szCs w:val="20"/>
              </w:rPr>
              <w:t xml:space="preserve">, </w:t>
            </w:r>
            <w:r w:rsidRPr="00F618EA">
              <w:rPr>
                <w:bCs/>
                <w:sz w:val="20"/>
                <w:szCs w:val="20"/>
              </w:rPr>
              <w:t>мк-он</w:t>
            </w:r>
            <w:r w:rsidRPr="00F618EA">
              <w:rPr>
                <w:b/>
                <w:bCs/>
                <w:sz w:val="20"/>
                <w:szCs w:val="20"/>
              </w:rPr>
              <w:t xml:space="preserve"> </w:t>
            </w:r>
            <w:r w:rsidRPr="00F618EA">
              <w:rPr>
                <w:b/>
                <w:bCs/>
                <w:i/>
                <w:sz w:val="20"/>
                <w:szCs w:val="20"/>
              </w:rPr>
              <w:t>«Олимпийский»</w:t>
            </w:r>
            <w:r w:rsidRPr="00F618EA">
              <w:rPr>
                <w:b/>
                <w:bCs/>
                <w:sz w:val="20"/>
                <w:szCs w:val="20"/>
              </w:rPr>
              <w:t xml:space="preserve">, </w:t>
            </w:r>
            <w:r w:rsidRPr="00F618EA">
              <w:rPr>
                <w:bCs/>
                <w:sz w:val="20"/>
                <w:szCs w:val="20"/>
              </w:rPr>
              <w:t>дом</w:t>
            </w:r>
            <w:r w:rsidRPr="00F618EA">
              <w:rPr>
                <w:b/>
                <w:bCs/>
                <w:sz w:val="20"/>
                <w:szCs w:val="20"/>
              </w:rPr>
              <w:t xml:space="preserve"> </w:t>
            </w:r>
            <w:r w:rsidRPr="00F618EA">
              <w:rPr>
                <w:bCs/>
                <w:sz w:val="20"/>
                <w:szCs w:val="20"/>
              </w:rPr>
              <w:t>№</w:t>
            </w:r>
            <w:r w:rsidRPr="00F618EA">
              <w:rPr>
                <w:b/>
                <w:bCs/>
                <w:sz w:val="20"/>
                <w:szCs w:val="20"/>
              </w:rPr>
              <w:t xml:space="preserve"> </w:t>
            </w:r>
            <w:r w:rsidR="00F618EA" w:rsidRPr="00F618EA">
              <w:rPr>
                <w:b/>
                <w:bCs/>
                <w:i/>
                <w:sz w:val="20"/>
                <w:szCs w:val="20"/>
              </w:rPr>
              <w:t>2</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0C5E86">
            <w:pPr>
              <w:pStyle w:val="Textbody"/>
              <w:snapToGrid w:val="0"/>
              <w:spacing w:after="0"/>
              <w:ind w:left="142"/>
              <w:jc w:val="both"/>
              <w:rPr>
                <w:b/>
                <w:bCs/>
                <w:sz w:val="20"/>
                <w:szCs w:val="20"/>
              </w:rPr>
            </w:pPr>
            <w:r w:rsidRPr="00813B8B">
              <w:rPr>
                <w:bCs/>
                <w:i/>
                <w:sz w:val="20"/>
                <w:szCs w:val="20"/>
              </w:rPr>
              <w:t>Серия, тип постройки</w:t>
            </w:r>
            <w:r w:rsidRPr="00F618EA">
              <w:rPr>
                <w:bCs/>
                <w:i/>
                <w:sz w:val="20"/>
                <w:szCs w:val="20"/>
              </w:rPr>
              <w:t>:</w:t>
            </w:r>
            <w:r w:rsidRPr="00F618EA">
              <w:rPr>
                <w:b/>
                <w:bCs/>
                <w:sz w:val="20"/>
                <w:szCs w:val="20"/>
              </w:rPr>
              <w:t xml:space="preserve"> </w:t>
            </w:r>
            <w:r w:rsidR="000C5E86">
              <w:rPr>
                <w:b/>
                <w:bCs/>
                <w:i/>
                <w:sz w:val="20"/>
                <w:szCs w:val="20"/>
              </w:rPr>
              <w:t>1-335-КЭ</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0B7348">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F618EA">
              <w:rPr>
                <w:b/>
                <w:bCs/>
                <w:i/>
                <w:sz w:val="20"/>
                <w:szCs w:val="20"/>
              </w:rPr>
              <w:t>1980г</w:t>
            </w:r>
            <w:r w:rsidRPr="00BF384F">
              <w:rPr>
                <w:b/>
                <w:bCs/>
                <w:i/>
                <w:sz w:val="20"/>
                <w:szCs w:val="20"/>
              </w:rPr>
              <w:t>.</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BF5DD2" w:rsidRDefault="00572276" w:rsidP="000B7348">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F618EA">
              <w:rPr>
                <w:b/>
                <w:bCs/>
                <w:i/>
                <w:sz w:val="20"/>
                <w:szCs w:val="20"/>
              </w:rPr>
              <w:t>5</w:t>
            </w:r>
          </w:p>
        </w:tc>
      </w:tr>
      <w:tr w:rsidR="00F618EA"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F618EA" w:rsidRPr="00813B8B" w:rsidRDefault="00F618EA" w:rsidP="000B7348">
            <w:pPr>
              <w:pStyle w:val="Textbody"/>
              <w:snapToGrid w:val="0"/>
              <w:spacing w:after="0"/>
              <w:ind w:left="142"/>
              <w:jc w:val="both"/>
              <w:rPr>
                <w:bCs/>
                <w:i/>
                <w:sz w:val="20"/>
                <w:szCs w:val="20"/>
              </w:rPr>
            </w:pPr>
            <w:r>
              <w:rPr>
                <w:bCs/>
                <w:i/>
                <w:sz w:val="20"/>
                <w:szCs w:val="20"/>
              </w:rPr>
              <w:t xml:space="preserve">Количество подъездов: </w:t>
            </w:r>
            <w:r w:rsidRPr="00F618EA">
              <w:rPr>
                <w:b/>
                <w:bCs/>
                <w:i/>
                <w:sz w:val="20"/>
                <w:szCs w:val="20"/>
              </w:rPr>
              <w:t>2</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0B7348">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F618EA">
              <w:rPr>
                <w:b/>
                <w:bCs/>
                <w:i/>
                <w:sz w:val="20"/>
                <w:szCs w:val="20"/>
              </w:rPr>
              <w:t>20</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C5E86">
            <w:pPr>
              <w:pStyle w:val="TableContents"/>
              <w:snapToGrid w:val="0"/>
              <w:ind w:left="142"/>
              <w:jc w:val="both"/>
              <w:rPr>
                <w:bCs/>
                <w:i/>
                <w:sz w:val="20"/>
                <w:szCs w:val="20"/>
              </w:rPr>
            </w:pPr>
            <w:r w:rsidRPr="00813B8B">
              <w:rPr>
                <w:bCs/>
                <w:i/>
                <w:sz w:val="20"/>
                <w:szCs w:val="20"/>
              </w:rPr>
              <w:t>Количество нежилых помещений:</w:t>
            </w:r>
            <w:r w:rsidR="000C5E86">
              <w:rPr>
                <w:bCs/>
                <w:i/>
                <w:sz w:val="20"/>
                <w:szCs w:val="20"/>
              </w:rPr>
              <w:t xml:space="preserve"> </w:t>
            </w:r>
            <w:r w:rsidR="000C5E86">
              <w:rPr>
                <w:b/>
                <w:bCs/>
                <w:i/>
                <w:sz w:val="20"/>
                <w:szCs w:val="20"/>
              </w:rPr>
              <w:t>отсутствуют</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BF384F">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BF384F">
              <w:rPr>
                <w:b/>
                <w:bCs/>
                <w:i/>
                <w:sz w:val="20"/>
                <w:szCs w:val="20"/>
              </w:rPr>
              <w:t>1636.5</w:t>
            </w:r>
            <w:r w:rsidRPr="00F618EA">
              <w:rPr>
                <w:b/>
                <w:bCs/>
                <w:i/>
                <w:sz w:val="20"/>
                <w:szCs w:val="20"/>
              </w:rPr>
              <w:t xml:space="preserve"> м</w:t>
            </w:r>
            <w:r w:rsidRPr="00F618EA">
              <w:rPr>
                <w:b/>
                <w:bCs/>
                <w:i/>
                <w:sz w:val="20"/>
                <w:szCs w:val="20"/>
                <w:vertAlign w:val="superscript"/>
              </w:rPr>
              <w:t>2</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BF384F">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BF384F">
              <w:rPr>
                <w:b/>
                <w:bCs/>
                <w:i/>
                <w:sz w:val="20"/>
                <w:szCs w:val="20"/>
              </w:rPr>
              <w:t>1470.6</w:t>
            </w:r>
            <w:r w:rsidRPr="00F618EA">
              <w:rPr>
                <w:b/>
                <w:bCs/>
                <w:i/>
                <w:sz w:val="20"/>
                <w:szCs w:val="20"/>
              </w:rPr>
              <w:t xml:space="preserve"> м</w:t>
            </w:r>
            <w:r w:rsidRPr="00F618EA">
              <w:rPr>
                <w:b/>
                <w:bCs/>
                <w:i/>
                <w:sz w:val="20"/>
                <w:szCs w:val="20"/>
                <w:vertAlign w:val="superscript"/>
              </w:rPr>
              <w:t>2</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D51D9D" w:rsidRDefault="00572276" w:rsidP="00F618EA">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BF384F">
              <w:rPr>
                <w:b/>
                <w:bCs/>
                <w:sz w:val="20"/>
                <w:szCs w:val="20"/>
              </w:rPr>
              <w:t>0</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C9527C">
              <w:rPr>
                <w:bCs/>
                <w:i/>
                <w:sz w:val="20"/>
                <w:szCs w:val="20"/>
              </w:rPr>
              <w:t xml:space="preserve">  </w:t>
            </w:r>
            <w:r w:rsidR="00C9527C" w:rsidRPr="00436D0F">
              <w:rPr>
                <w:b/>
                <w:bCs/>
                <w:i/>
                <w:sz w:val="20"/>
                <w:szCs w:val="20"/>
              </w:rPr>
              <w:t>40 %</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572276" w:rsidRPr="00BF5DD2" w:rsidTr="009F10A2">
        <w:tc>
          <w:tcPr>
            <w:tcW w:w="10530" w:type="dxa"/>
            <w:gridSpan w:val="4"/>
            <w:tcBorders>
              <w:top w:val="single" w:sz="12" w:space="0" w:color="auto"/>
              <w:left w:val="single" w:sz="4" w:space="0" w:color="000000"/>
              <w:bottom w:val="single" w:sz="12" w:space="0" w:color="auto"/>
              <w:right w:val="single" w:sz="4" w:space="0" w:color="000000"/>
            </w:tcBorders>
            <w:shd w:val="clear" w:color="auto" w:fill="auto"/>
          </w:tcPr>
          <w:p w:rsidR="00572276" w:rsidRPr="00867886" w:rsidRDefault="00572276" w:rsidP="00F618EA">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0C5E86">
              <w:rPr>
                <w:b/>
                <w:bCs/>
                <w:sz w:val="20"/>
                <w:szCs w:val="20"/>
              </w:rPr>
              <w:t xml:space="preserve"> </w:t>
            </w:r>
            <w:r w:rsidR="000C5E86" w:rsidRPr="000C5E86">
              <w:rPr>
                <w:b/>
                <w:bCs/>
                <w:i/>
                <w:sz w:val="20"/>
                <w:szCs w:val="20"/>
              </w:rPr>
              <w:t>3687</w:t>
            </w:r>
            <w:r w:rsidR="000C5E86">
              <w:rPr>
                <w:b/>
                <w:bCs/>
                <w:sz w:val="20"/>
                <w:szCs w:val="20"/>
              </w:rPr>
              <w:t xml:space="preserve"> </w:t>
            </w:r>
            <w:r w:rsidRPr="000C5E86">
              <w:rPr>
                <w:b/>
                <w:bCs/>
                <w:i/>
                <w:sz w:val="20"/>
                <w:szCs w:val="20"/>
              </w:rPr>
              <w:t>м</w:t>
            </w:r>
            <w:r w:rsidRPr="000C5E86">
              <w:rPr>
                <w:b/>
                <w:bCs/>
                <w:i/>
                <w:sz w:val="20"/>
                <w:szCs w:val="20"/>
                <w:vertAlign w:val="superscript"/>
              </w:rPr>
              <w:t>2</w:t>
            </w:r>
          </w:p>
        </w:tc>
      </w:tr>
      <w:tr w:rsidR="00572276" w:rsidRPr="00BF5DD2" w:rsidTr="009F10A2">
        <w:tc>
          <w:tcPr>
            <w:tcW w:w="10530" w:type="dxa"/>
            <w:gridSpan w:val="4"/>
            <w:tcBorders>
              <w:top w:val="single" w:sz="12" w:space="0" w:color="auto"/>
              <w:left w:val="single" w:sz="4" w:space="0" w:color="000000"/>
              <w:bottom w:val="single" w:sz="4" w:space="0" w:color="000000"/>
              <w:right w:val="single" w:sz="4" w:space="0" w:color="000000"/>
            </w:tcBorders>
            <w:shd w:val="clear" w:color="auto" w:fill="auto"/>
          </w:tcPr>
          <w:p w:rsidR="00572276" w:rsidRPr="00813B8B" w:rsidRDefault="00572276" w:rsidP="000B7348">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0C5E86">
              <w:rPr>
                <w:bCs/>
                <w:i/>
                <w:sz w:val="20"/>
                <w:szCs w:val="20"/>
              </w:rPr>
              <w:t xml:space="preserve"> </w:t>
            </w:r>
            <w:r w:rsidR="000C5E86" w:rsidRPr="000C5E86">
              <w:rPr>
                <w:b/>
                <w:bCs/>
                <w:i/>
                <w:sz w:val="20"/>
                <w:szCs w:val="20"/>
              </w:rPr>
              <w:t>38:28:010404:2</w:t>
            </w:r>
          </w:p>
        </w:tc>
      </w:tr>
      <w:tr w:rsidR="00572276" w:rsidRPr="00BF5DD2" w:rsidTr="009F10A2">
        <w:tblPrEx>
          <w:tblCellMar>
            <w:top w:w="0" w:type="dxa"/>
            <w:left w:w="10" w:type="dxa"/>
            <w:bottom w:w="0" w:type="dxa"/>
            <w:right w:w="10" w:type="dxa"/>
          </w:tblCellMar>
        </w:tblPrEx>
        <w:trPr>
          <w:trHeight w:val="23"/>
        </w:trPr>
        <w:tc>
          <w:tcPr>
            <w:tcW w:w="3868" w:type="dxa"/>
            <w:gridSpan w:val="2"/>
            <w:tcBorders>
              <w:top w:val="single" w:sz="12" w:space="0" w:color="auto"/>
              <w:left w:val="single" w:sz="4" w:space="0" w:color="000000"/>
              <w:bottom w:val="single" w:sz="12" w:space="0" w:color="auto"/>
            </w:tcBorders>
            <w:shd w:val="clear" w:color="auto" w:fill="FFFFFF"/>
          </w:tcPr>
          <w:p w:rsidR="00572276" w:rsidRPr="00813B8B" w:rsidRDefault="00572276" w:rsidP="0083417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572276" w:rsidRPr="00813B8B" w:rsidRDefault="00572276" w:rsidP="00834179">
            <w:pPr>
              <w:pStyle w:val="Textbody"/>
              <w:snapToGrid w:val="0"/>
              <w:spacing w:after="0"/>
              <w:ind w:left="142"/>
              <w:rPr>
                <w:b/>
                <w:bCs/>
                <w:i/>
                <w:sz w:val="20"/>
                <w:szCs w:val="20"/>
              </w:rPr>
            </w:pPr>
            <w:r w:rsidRPr="00813B8B">
              <w:rPr>
                <w:b/>
                <w:bCs/>
                <w:i/>
                <w:sz w:val="20"/>
                <w:szCs w:val="20"/>
              </w:rPr>
              <w:t>Параметры</w:t>
            </w:r>
          </w:p>
        </w:tc>
        <w:tc>
          <w:tcPr>
            <w:tcW w:w="2268" w:type="dxa"/>
            <w:tcBorders>
              <w:top w:val="single" w:sz="12" w:space="0" w:color="auto"/>
              <w:left w:val="single" w:sz="4" w:space="0" w:color="000000"/>
              <w:bottom w:val="single" w:sz="12" w:space="0" w:color="auto"/>
              <w:right w:val="single" w:sz="4" w:space="0" w:color="000000"/>
            </w:tcBorders>
            <w:shd w:val="clear" w:color="auto" w:fill="FFFFFF"/>
          </w:tcPr>
          <w:p w:rsidR="00572276" w:rsidRPr="00813B8B" w:rsidRDefault="00572276" w:rsidP="00834179">
            <w:pPr>
              <w:pStyle w:val="Textbody"/>
              <w:snapToGrid w:val="0"/>
              <w:spacing w:after="0"/>
              <w:ind w:left="142"/>
              <w:rPr>
                <w:b/>
                <w:bCs/>
                <w:i/>
                <w:sz w:val="20"/>
                <w:szCs w:val="20"/>
              </w:rPr>
            </w:pPr>
            <w:r w:rsidRPr="00813B8B">
              <w:rPr>
                <w:b/>
                <w:bCs/>
                <w:i/>
                <w:sz w:val="20"/>
                <w:szCs w:val="20"/>
              </w:rPr>
              <w:t>Характеристика</w:t>
            </w:r>
          </w:p>
        </w:tc>
      </w:tr>
      <w:tr w:rsidR="00572276" w:rsidRPr="00BF5DD2" w:rsidTr="009F10A2">
        <w:tblPrEx>
          <w:tblCellMar>
            <w:top w:w="0" w:type="dxa"/>
            <w:left w:w="108" w:type="dxa"/>
            <w:bottom w:w="0" w:type="dxa"/>
            <w:right w:w="108" w:type="dxa"/>
          </w:tblCellMar>
        </w:tblPrEx>
        <w:trPr>
          <w:trHeight w:val="23"/>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72276" w:rsidRPr="00834179" w:rsidRDefault="00572276" w:rsidP="00834179">
            <w:pPr>
              <w:pStyle w:val="Textbody"/>
              <w:snapToGrid w:val="0"/>
              <w:spacing w:after="0"/>
              <w:ind w:left="142"/>
              <w:rPr>
                <w:b/>
                <w:bCs/>
                <w:i/>
                <w:sz w:val="20"/>
                <w:szCs w:val="20"/>
              </w:rPr>
            </w:pPr>
            <w:r w:rsidRPr="00834179">
              <w:rPr>
                <w:b/>
                <w:bCs/>
                <w:i/>
                <w:sz w:val="20"/>
                <w:szCs w:val="20"/>
              </w:rPr>
              <w:t xml:space="preserve">I </w:t>
            </w:r>
            <w:r w:rsidR="0058215A" w:rsidRPr="00834179">
              <w:rPr>
                <w:b/>
                <w:bCs/>
                <w:i/>
                <w:sz w:val="20"/>
                <w:szCs w:val="20"/>
              </w:rPr>
              <w:t>.</w:t>
            </w:r>
            <w:r w:rsidRPr="00834179">
              <w:rPr>
                <w:b/>
                <w:bCs/>
                <w:i/>
                <w:sz w:val="20"/>
                <w:szCs w:val="20"/>
              </w:rPr>
              <w:t>Помещения и инженерные коммуникации общего пользования</w:t>
            </w:r>
          </w:p>
        </w:tc>
      </w:tr>
      <w:tr w:rsidR="00572276" w:rsidRPr="00BF5DD2" w:rsidTr="009F10A2">
        <w:tblPrEx>
          <w:tblCellMar>
            <w:top w:w="0" w:type="dxa"/>
            <w:left w:w="10" w:type="dxa"/>
            <w:bottom w:w="0" w:type="dxa"/>
            <w:right w:w="10" w:type="dxa"/>
          </w:tblCellMar>
        </w:tblPrEx>
        <w:trPr>
          <w:trHeight w:val="13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(шт. /м</w:t>
            </w:r>
            <w:r w:rsidRPr="000C5E86">
              <w:rPr>
                <w:sz w:val="20"/>
                <w:szCs w:val="20"/>
                <w:vertAlign w:val="superscript"/>
              </w:rPr>
              <w:t>2</w:t>
            </w:r>
            <w:r w:rsidRPr="00BF5DD2">
              <w:rPr>
                <w:sz w:val="20"/>
                <w:szCs w:val="20"/>
              </w:rPr>
              <w:t>)</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050335" w:rsidP="00823601">
            <w:pPr>
              <w:pStyle w:val="Textbody"/>
              <w:snapToGrid w:val="0"/>
              <w:spacing w:after="0"/>
              <w:ind w:left="142"/>
              <w:jc w:val="both"/>
              <w:rPr>
                <w:sz w:val="20"/>
                <w:szCs w:val="20"/>
              </w:rPr>
            </w:pPr>
            <w:r>
              <w:rPr>
                <w:sz w:val="20"/>
                <w:szCs w:val="20"/>
              </w:rPr>
              <w:t>-</w:t>
            </w: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0C5E86">
              <w:rPr>
                <w:sz w:val="20"/>
                <w:szCs w:val="20"/>
                <w:vertAlign w:val="superscript"/>
              </w:rPr>
              <w:t>2</w:t>
            </w:r>
            <w:r w:rsidRPr="00BF5DD2">
              <w:rPr>
                <w:sz w:val="20"/>
                <w:szCs w:val="20"/>
              </w:rPr>
              <w:t>)</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Лестницы</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лестничных маршей (шт.)</w:t>
            </w:r>
            <w:r w:rsidR="000C5E86">
              <w:rPr>
                <w:sz w:val="20"/>
                <w:szCs w:val="20"/>
              </w:rPr>
              <w:t xml:space="preserve"> - </w:t>
            </w:r>
            <w:r w:rsidR="000C5E86" w:rsidRPr="00813B8B">
              <w:rPr>
                <w:b/>
                <w:i/>
                <w:sz w:val="20"/>
                <w:szCs w:val="20"/>
              </w:rPr>
              <w:t>2</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лифтовых шахт (шт.)</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F618EA" w:rsidP="000B7348">
            <w:pPr>
              <w:pStyle w:val="Textbody"/>
              <w:snapToGrid w:val="0"/>
              <w:spacing w:after="0"/>
              <w:ind w:left="142"/>
              <w:jc w:val="both"/>
              <w:rPr>
                <w:sz w:val="20"/>
                <w:szCs w:val="20"/>
              </w:rPr>
            </w:pPr>
            <w:r>
              <w:rPr>
                <w:sz w:val="20"/>
                <w:szCs w:val="20"/>
              </w:rPr>
              <w:t>-</w:t>
            </w: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Коридоры</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(шт./м</w:t>
            </w:r>
            <w:r w:rsidRPr="000C5E86">
              <w:rPr>
                <w:sz w:val="20"/>
                <w:szCs w:val="20"/>
                <w:vertAlign w:val="superscript"/>
              </w:rPr>
              <w:t>2</w:t>
            </w:r>
            <w:r w:rsidRPr="00BF5DD2">
              <w:rPr>
                <w:sz w:val="20"/>
                <w:szCs w:val="20"/>
              </w:rPr>
              <w:t>)</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F618EA" w:rsidP="000B7348">
            <w:pPr>
              <w:pStyle w:val="Textbody"/>
              <w:snapToGrid w:val="0"/>
              <w:spacing w:after="0"/>
              <w:ind w:left="142"/>
              <w:jc w:val="both"/>
              <w:rPr>
                <w:sz w:val="20"/>
                <w:szCs w:val="20"/>
              </w:rPr>
            </w:pPr>
            <w:r>
              <w:rPr>
                <w:sz w:val="20"/>
                <w:szCs w:val="20"/>
              </w:rPr>
              <w:t>-</w:t>
            </w: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этажи</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______________ м</w:t>
            </w:r>
            <w:r w:rsidRPr="000C5E86">
              <w:rPr>
                <w:sz w:val="20"/>
                <w:szCs w:val="20"/>
                <w:vertAlign w:val="superscript"/>
              </w:rPr>
              <w:t>2</w:t>
            </w:r>
          </w:p>
          <w:p w:rsidR="00572276" w:rsidRPr="00BF5DD2" w:rsidRDefault="00572276" w:rsidP="000B7348">
            <w:pPr>
              <w:pStyle w:val="Textbody"/>
              <w:spacing w:after="0"/>
              <w:ind w:left="142" w:right="132"/>
              <w:jc w:val="both"/>
              <w:rPr>
                <w:sz w:val="20"/>
                <w:szCs w:val="20"/>
              </w:rPr>
            </w:pPr>
            <w:r w:rsidRPr="00BF5DD2">
              <w:rPr>
                <w:sz w:val="20"/>
                <w:szCs w:val="20"/>
              </w:rPr>
              <w:t>Материал пола</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F618EA" w:rsidP="000B7348">
            <w:pPr>
              <w:pStyle w:val="Textbody"/>
              <w:snapToGrid w:val="0"/>
              <w:spacing w:after="0"/>
              <w:ind w:left="142"/>
              <w:jc w:val="both"/>
              <w:rPr>
                <w:sz w:val="20"/>
                <w:szCs w:val="20"/>
              </w:rPr>
            </w:pPr>
            <w:r>
              <w:rPr>
                <w:sz w:val="20"/>
                <w:szCs w:val="20"/>
              </w:rPr>
              <w:t>-</w:t>
            </w:r>
          </w:p>
          <w:p w:rsidR="00572276" w:rsidRPr="00BF5DD2" w:rsidRDefault="00F618EA" w:rsidP="000B7348">
            <w:pPr>
              <w:pStyle w:val="Textbody"/>
              <w:snapToGrid w:val="0"/>
              <w:spacing w:after="0"/>
              <w:ind w:left="142"/>
              <w:jc w:val="both"/>
              <w:rPr>
                <w:sz w:val="20"/>
                <w:szCs w:val="20"/>
              </w:rPr>
            </w:pPr>
            <w:r>
              <w:rPr>
                <w:sz w:val="20"/>
                <w:szCs w:val="20"/>
              </w:rPr>
              <w:t>-</w:t>
            </w:r>
          </w:p>
        </w:tc>
      </w:tr>
      <w:tr w:rsidR="00572276"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Площадь м</w:t>
            </w:r>
            <w:r w:rsidRPr="000C5E86">
              <w:rPr>
                <w:sz w:val="20"/>
                <w:szCs w:val="20"/>
                <w:vertAlign w:val="superscript"/>
              </w:rPr>
              <w:t>2</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2F2F2" w:themeFill="background1" w:themeFillShade="F2"/>
          </w:tcPr>
          <w:p w:rsidR="00572276" w:rsidRPr="00F618EA" w:rsidRDefault="00F618EA" w:rsidP="000B7348">
            <w:pPr>
              <w:pStyle w:val="Textbody"/>
              <w:snapToGrid w:val="0"/>
              <w:spacing w:after="0"/>
              <w:ind w:left="142" w:right="132"/>
              <w:jc w:val="both"/>
              <w:rPr>
                <w:b/>
                <w:i/>
                <w:sz w:val="20"/>
                <w:szCs w:val="20"/>
              </w:rPr>
            </w:pPr>
            <w:r w:rsidRPr="00F618EA">
              <w:rPr>
                <w:b/>
                <w:i/>
                <w:sz w:val="20"/>
                <w:szCs w:val="20"/>
              </w:rPr>
              <w:t>холодное, горячее водоснабжение,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0C5E86" w:rsidRDefault="000C5E86" w:rsidP="009F10A2">
            <w:pPr>
              <w:pStyle w:val="Textbody"/>
              <w:snapToGrid w:val="0"/>
              <w:spacing w:after="0"/>
              <w:ind w:left="142"/>
              <w:rPr>
                <w:b/>
                <w:i/>
                <w:sz w:val="20"/>
                <w:szCs w:val="20"/>
              </w:rPr>
            </w:pPr>
            <w:r w:rsidRPr="000C5E86">
              <w:rPr>
                <w:b/>
                <w:i/>
                <w:sz w:val="20"/>
                <w:szCs w:val="20"/>
              </w:rPr>
              <w:t>централизованное</w:t>
            </w:r>
          </w:p>
        </w:tc>
      </w:tr>
      <w:tr w:rsidR="000C5E8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C5E86" w:rsidRPr="00BF5DD2" w:rsidRDefault="000C5E8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2F2F2" w:themeFill="background1" w:themeFillShade="F2"/>
          </w:tcPr>
          <w:p w:rsidR="000C5E86" w:rsidRPr="00F618EA" w:rsidRDefault="000C5E86" w:rsidP="00F86B0E">
            <w:pPr>
              <w:pStyle w:val="Textbody"/>
              <w:snapToGrid w:val="0"/>
              <w:spacing w:after="0"/>
              <w:ind w:left="142" w:right="132"/>
              <w:jc w:val="both"/>
              <w:rPr>
                <w:b/>
                <w:i/>
                <w:sz w:val="20"/>
                <w:szCs w:val="20"/>
              </w:rPr>
            </w:pPr>
            <w:r w:rsidRPr="00F618EA">
              <w:rPr>
                <w:b/>
                <w:i/>
                <w:sz w:val="20"/>
                <w:szCs w:val="20"/>
              </w:rPr>
              <w:t xml:space="preserve">водоотведение, </w:t>
            </w:r>
            <w:r>
              <w:rPr>
                <w:b/>
                <w:i/>
                <w:sz w:val="20"/>
                <w:szCs w:val="20"/>
              </w:rPr>
              <w:t>отопление,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5E86" w:rsidRPr="000C5E86" w:rsidRDefault="000C5E86" w:rsidP="009F10A2">
            <w:pPr>
              <w:rPr>
                <w:b/>
                <w:i/>
              </w:rPr>
            </w:pPr>
            <w:r w:rsidRPr="000C5E86">
              <w:rPr>
                <w:b/>
                <w:i/>
                <w:sz w:val="20"/>
                <w:szCs w:val="20"/>
              </w:rPr>
              <w:t>централизованное</w:t>
            </w:r>
          </w:p>
        </w:tc>
      </w:tr>
      <w:tr w:rsidR="000C5E8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0C5E86" w:rsidRPr="00BF5DD2" w:rsidRDefault="000C5E8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2F2F2" w:themeFill="background1" w:themeFillShade="F2"/>
          </w:tcPr>
          <w:p w:rsidR="000C5E86" w:rsidRPr="00F86B0E" w:rsidRDefault="000C5E86" w:rsidP="000B7348">
            <w:pPr>
              <w:pStyle w:val="Textbody"/>
              <w:snapToGrid w:val="0"/>
              <w:spacing w:after="0"/>
              <w:ind w:left="142" w:right="132"/>
              <w:jc w:val="both"/>
              <w:rPr>
                <w:b/>
                <w:i/>
                <w:sz w:val="20"/>
                <w:szCs w:val="20"/>
              </w:rPr>
            </w:pPr>
            <w:r w:rsidRPr="00F86B0E">
              <w:rPr>
                <w:b/>
                <w:i/>
                <w:sz w:val="20"/>
                <w:szCs w:val="20"/>
              </w:rPr>
              <w:t>система электроснабжения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5E86" w:rsidRPr="000C5E86" w:rsidRDefault="000C5E86" w:rsidP="009F10A2">
            <w:pPr>
              <w:rPr>
                <w:b/>
                <w:i/>
              </w:rPr>
            </w:pPr>
            <w:r w:rsidRPr="000C5E86">
              <w:rPr>
                <w:b/>
                <w:i/>
                <w:sz w:val="20"/>
                <w:szCs w:val="20"/>
              </w:rPr>
              <w:t>централизованное</w:t>
            </w:r>
          </w:p>
        </w:tc>
      </w:tr>
      <w:tr w:rsidR="00572276"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Двери</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0C5E86">
              <w:rPr>
                <w:sz w:val="20"/>
                <w:szCs w:val="20"/>
              </w:rPr>
              <w:t xml:space="preserve"> - </w:t>
            </w:r>
            <w:r w:rsidR="000C5E86" w:rsidRPr="00F618EA">
              <w:rPr>
                <w:b/>
                <w:i/>
                <w:sz w:val="20"/>
                <w:szCs w:val="20"/>
              </w:rPr>
              <w:t>4</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F618EA" w:rsidRDefault="00572276" w:rsidP="000B7348">
            <w:pPr>
              <w:pStyle w:val="Textbody"/>
              <w:snapToGrid w:val="0"/>
              <w:spacing w:after="0"/>
              <w:ind w:left="142"/>
              <w:jc w:val="both"/>
              <w:rPr>
                <w:b/>
                <w:i/>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деревянных, (шт.)</w:t>
            </w:r>
            <w:r w:rsidR="000C5E86">
              <w:rPr>
                <w:sz w:val="20"/>
                <w:szCs w:val="20"/>
              </w:rPr>
              <w:t xml:space="preserve"> - </w:t>
            </w:r>
            <w:r w:rsidR="000C5E86" w:rsidRPr="000C5E86">
              <w:rPr>
                <w:b/>
                <w:i/>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F618EA" w:rsidRDefault="00572276" w:rsidP="000B7348">
            <w:pPr>
              <w:pStyle w:val="Textbody"/>
              <w:snapToGrid w:val="0"/>
              <w:spacing w:after="0"/>
              <w:ind w:left="142"/>
              <w:jc w:val="both"/>
              <w:rPr>
                <w:b/>
                <w:i/>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0C5E86">
              <w:rPr>
                <w:sz w:val="20"/>
                <w:szCs w:val="20"/>
              </w:rPr>
              <w:t xml:space="preserve"> - </w:t>
            </w:r>
            <w:r w:rsidR="000C5E86" w:rsidRPr="000C5E86">
              <w:rPr>
                <w:b/>
                <w:i/>
                <w:sz w:val="20"/>
                <w:szCs w:val="20"/>
              </w:rPr>
              <w:t>2</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F618EA" w:rsidRDefault="00572276" w:rsidP="000B7348">
            <w:pPr>
              <w:pStyle w:val="Textbody"/>
              <w:snapToGrid w:val="0"/>
              <w:spacing w:after="0"/>
              <w:ind w:left="142"/>
              <w:jc w:val="both"/>
              <w:rPr>
                <w:b/>
                <w:i/>
                <w:sz w:val="20"/>
                <w:szCs w:val="20"/>
              </w:rPr>
            </w:pPr>
          </w:p>
        </w:tc>
      </w:tr>
      <w:tr w:rsidR="00572276" w:rsidRPr="00BF5DD2" w:rsidTr="009F10A2">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Мусоропровод</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0C5E86" w:rsidRDefault="000C5E86" w:rsidP="000C5E86">
            <w:pPr>
              <w:pStyle w:val="Textbody"/>
              <w:snapToGrid w:val="0"/>
              <w:spacing w:after="0"/>
              <w:ind w:left="142"/>
              <w:rPr>
                <w:b/>
                <w:i/>
                <w:sz w:val="20"/>
                <w:szCs w:val="20"/>
              </w:rPr>
            </w:pPr>
            <w:r w:rsidRPr="000C5E86">
              <w:rPr>
                <w:b/>
                <w:i/>
                <w:sz w:val="20"/>
                <w:szCs w:val="20"/>
              </w:rPr>
              <w:t>отсутствуют</w:t>
            </w:r>
          </w:p>
        </w:tc>
      </w:tr>
      <w:tr w:rsidR="00572276" w:rsidRPr="00BF5DD2" w:rsidTr="009F10A2">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0C5E86" w:rsidP="000C5E86">
            <w:pPr>
              <w:pStyle w:val="Textbody"/>
              <w:snapToGrid w:val="0"/>
              <w:spacing w:after="0"/>
              <w:ind w:left="142"/>
              <w:rPr>
                <w:sz w:val="20"/>
                <w:szCs w:val="20"/>
              </w:rPr>
            </w:pPr>
            <w:r w:rsidRPr="000C5E86">
              <w:rPr>
                <w:b/>
                <w:i/>
                <w:sz w:val="20"/>
                <w:szCs w:val="20"/>
              </w:rPr>
              <w:t>отсутствуют</w:t>
            </w:r>
          </w:p>
        </w:tc>
      </w:tr>
      <w:tr w:rsidR="00813B8B"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050335" w:rsidRDefault="00813B8B" w:rsidP="000B7348">
            <w:pPr>
              <w:pStyle w:val="Textbody"/>
              <w:snapToGrid w:val="0"/>
              <w:spacing w:after="0"/>
              <w:ind w:left="142"/>
              <w:jc w:val="both"/>
              <w:rPr>
                <w:b/>
                <w:bCs/>
                <w:sz w:val="20"/>
                <w:szCs w:val="20"/>
              </w:rPr>
            </w:pPr>
            <w:r w:rsidRPr="00BF5DD2">
              <w:rPr>
                <w:b/>
                <w:bCs/>
                <w:sz w:val="20"/>
                <w:szCs w:val="20"/>
              </w:rPr>
              <w:t>Водосточные желоба/</w:t>
            </w:r>
          </w:p>
          <w:p w:rsidR="00813B8B" w:rsidRPr="00BF5DD2" w:rsidRDefault="00813B8B" w:rsidP="000B7348">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gridSpan w:val="2"/>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желобов (шт./м)</w:t>
            </w:r>
          </w:p>
        </w:tc>
        <w:tc>
          <w:tcPr>
            <w:tcW w:w="2268"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813B8B" w:rsidRPr="00BF5DD2" w:rsidRDefault="00813B8B" w:rsidP="00813B8B">
            <w:pPr>
              <w:pStyle w:val="Textbody"/>
              <w:snapToGrid w:val="0"/>
              <w:spacing w:after="0"/>
              <w:ind w:left="142"/>
              <w:rPr>
                <w:sz w:val="20"/>
                <w:szCs w:val="20"/>
              </w:rPr>
            </w:pPr>
          </w:p>
        </w:tc>
      </w:tr>
      <w:tr w:rsidR="00813B8B" w:rsidRPr="00BF5DD2" w:rsidTr="009F10A2">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2268"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50335" w:rsidRDefault="00572276" w:rsidP="000B7348">
            <w:pPr>
              <w:pStyle w:val="Textbody"/>
              <w:snapToGrid w:val="0"/>
              <w:spacing w:after="0"/>
              <w:ind w:left="142"/>
              <w:jc w:val="both"/>
              <w:rPr>
                <w:b/>
                <w:bCs/>
                <w:sz w:val="20"/>
                <w:szCs w:val="20"/>
              </w:rPr>
            </w:pPr>
            <w:r w:rsidRPr="00BF5DD2">
              <w:rPr>
                <w:b/>
                <w:bCs/>
                <w:sz w:val="20"/>
                <w:szCs w:val="20"/>
              </w:rPr>
              <w:t xml:space="preserve">Светильники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sidR="00D71408">
              <w:rPr>
                <w:sz w:val="20"/>
                <w:szCs w:val="20"/>
              </w:rPr>
              <w:t xml:space="preserve"> - </w:t>
            </w:r>
            <w:r w:rsidR="00D71408" w:rsidRPr="00D71408">
              <w:rPr>
                <w:b/>
                <w:i/>
                <w:sz w:val="20"/>
                <w:szCs w:val="20"/>
                <w:u w:val="single"/>
              </w:rPr>
              <w:t>15</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50335"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w:t>
            </w:r>
          </w:p>
          <w:p w:rsidR="00D71408" w:rsidRDefault="00572276" w:rsidP="000B7348">
            <w:pPr>
              <w:pStyle w:val="Textbody"/>
              <w:snapToGrid w:val="0"/>
              <w:spacing w:after="0"/>
              <w:ind w:left="142"/>
              <w:jc w:val="both"/>
              <w:rPr>
                <w:b/>
                <w:bCs/>
                <w:sz w:val="20"/>
                <w:szCs w:val="20"/>
              </w:rPr>
            </w:pPr>
            <w:r w:rsidRPr="00BF5DD2">
              <w:rPr>
                <w:b/>
                <w:bCs/>
                <w:sz w:val="20"/>
                <w:szCs w:val="20"/>
              </w:rPr>
              <w:t xml:space="preserve">краны на системах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теплоснабжения </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572276" w:rsidRPr="00BF5DD2" w:rsidRDefault="000122D5" w:rsidP="000122D5">
            <w:pPr>
              <w:pStyle w:val="Textbody"/>
              <w:snapToGrid w:val="0"/>
              <w:spacing w:after="0"/>
              <w:ind w:left="142" w:right="132"/>
              <w:jc w:val="both"/>
              <w:rPr>
                <w:sz w:val="20"/>
                <w:szCs w:val="20"/>
              </w:rPr>
            </w:pPr>
            <w:r>
              <w:rPr>
                <w:sz w:val="20"/>
                <w:szCs w:val="20"/>
              </w:rPr>
              <w:t xml:space="preserve">кранов </w:t>
            </w:r>
            <w:r w:rsidR="00572276">
              <w:rPr>
                <w:sz w:val="20"/>
                <w:szCs w:val="20"/>
              </w:rPr>
              <w:t xml:space="preserve">- </w:t>
            </w:r>
            <w:r>
              <w:rPr>
                <w:b/>
                <w:i/>
                <w:sz w:val="20"/>
                <w:szCs w:val="20"/>
                <w:u w:val="single"/>
              </w:rPr>
              <w:t>46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9F10A2">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D71408" w:rsidRPr="00D71408">
              <w:rPr>
                <w:b/>
                <w:i/>
                <w:sz w:val="20"/>
                <w:szCs w:val="20"/>
                <w:u w:val="single"/>
              </w:rPr>
              <w:t>1</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D51D9D" w:rsidRDefault="00572276" w:rsidP="000B7348">
            <w:pPr>
              <w:pStyle w:val="Textbody"/>
              <w:snapToGrid w:val="0"/>
              <w:spacing w:after="0"/>
              <w:ind w:left="142"/>
              <w:jc w:val="both"/>
              <w:rPr>
                <w:b/>
                <w:sz w:val="20"/>
                <w:szCs w:val="20"/>
              </w:rPr>
            </w:pPr>
          </w:p>
        </w:tc>
      </w:tr>
      <w:tr w:rsidR="00572276" w:rsidRPr="00BF5DD2" w:rsidTr="009F10A2">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050335" w:rsidRDefault="00572276" w:rsidP="000B7348">
            <w:pPr>
              <w:pStyle w:val="Textbody"/>
              <w:snapToGrid w:val="0"/>
              <w:spacing w:after="0"/>
              <w:ind w:left="142"/>
              <w:jc w:val="both"/>
              <w:rPr>
                <w:b/>
                <w:bCs/>
                <w:sz w:val="20"/>
                <w:szCs w:val="20"/>
              </w:rPr>
            </w:pPr>
            <w:r w:rsidRPr="00BF5DD2">
              <w:rPr>
                <w:b/>
                <w:bCs/>
                <w:sz w:val="20"/>
                <w:szCs w:val="20"/>
              </w:rPr>
              <w:t xml:space="preserve">Радиаторы в местах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122D5">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0122D5">
              <w:rPr>
                <w:b/>
                <w:i/>
                <w:sz w:val="20"/>
                <w:szCs w:val="20"/>
                <w:u w:val="single"/>
              </w:rPr>
              <w:t>8</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gridSpan w:val="2"/>
            <w:tcBorders>
              <w:top w:val="single" w:sz="12" w:space="0" w:color="auto"/>
              <w:left w:val="single" w:sz="4" w:space="0" w:color="000000"/>
              <w:bottom w:val="single" w:sz="4" w:space="0" w:color="000000"/>
            </w:tcBorders>
            <w:shd w:val="clear" w:color="auto" w:fill="FFFFFF"/>
          </w:tcPr>
          <w:p w:rsidR="00572276" w:rsidRDefault="00572276" w:rsidP="00D71408">
            <w:pPr>
              <w:pStyle w:val="Textbody"/>
              <w:snapToGrid w:val="0"/>
              <w:spacing w:after="0"/>
              <w:ind w:left="142" w:right="132"/>
              <w:jc w:val="both"/>
              <w:rPr>
                <w:sz w:val="20"/>
                <w:szCs w:val="20"/>
              </w:rPr>
            </w:pPr>
            <w:r w:rsidRPr="00BF5DD2">
              <w:rPr>
                <w:sz w:val="20"/>
                <w:szCs w:val="20"/>
              </w:rPr>
              <w:t xml:space="preserve">Диаметр </w:t>
            </w:r>
            <w:r w:rsidR="00D71408" w:rsidRPr="00D71408">
              <w:rPr>
                <w:b/>
                <w:i/>
                <w:sz w:val="20"/>
                <w:szCs w:val="20"/>
                <w:u w:val="single"/>
              </w:rPr>
              <w:t>50</w:t>
            </w:r>
            <w:r w:rsidR="00D71408">
              <w:rPr>
                <w:sz w:val="20"/>
                <w:szCs w:val="20"/>
              </w:rPr>
              <w:t xml:space="preserve"> </w:t>
            </w:r>
            <w:r w:rsidRPr="00BF5DD2">
              <w:rPr>
                <w:sz w:val="20"/>
                <w:szCs w:val="20"/>
              </w:rPr>
              <w:t xml:space="preserve">(мм), материал </w:t>
            </w:r>
            <w:r w:rsidR="00D71408" w:rsidRPr="00D71408">
              <w:rPr>
                <w:b/>
                <w:i/>
                <w:sz w:val="20"/>
                <w:szCs w:val="20"/>
                <w:u w:val="single"/>
              </w:rPr>
              <w:t>оцинкованная сталь</w:t>
            </w:r>
            <w:r w:rsidRPr="00BF5DD2">
              <w:rPr>
                <w:sz w:val="20"/>
                <w:szCs w:val="20"/>
              </w:rPr>
              <w:t xml:space="preserve"> протяженность </w:t>
            </w:r>
            <w:r w:rsidR="00D71408" w:rsidRPr="00D71408">
              <w:rPr>
                <w:b/>
                <w:i/>
                <w:sz w:val="20"/>
                <w:szCs w:val="20"/>
                <w:u w:val="single"/>
              </w:rPr>
              <w:t>28</w:t>
            </w:r>
            <w:r w:rsidR="00D71408">
              <w:rPr>
                <w:sz w:val="20"/>
                <w:szCs w:val="20"/>
              </w:rPr>
              <w:t xml:space="preserve"> </w:t>
            </w:r>
            <w:r w:rsidRPr="00BF5DD2">
              <w:rPr>
                <w:sz w:val="20"/>
                <w:szCs w:val="20"/>
              </w:rPr>
              <w:t>(м)</w:t>
            </w:r>
          </w:p>
          <w:p w:rsidR="000122D5" w:rsidRPr="00BF5DD2" w:rsidRDefault="000122D5" w:rsidP="000122D5">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D71408">
              <w:rPr>
                <w:b/>
                <w:i/>
                <w:sz w:val="20"/>
                <w:szCs w:val="20"/>
                <w:u w:val="single"/>
              </w:rPr>
              <w:t>оцинкованная сталь</w:t>
            </w:r>
            <w:r w:rsidRPr="00BF5DD2">
              <w:rPr>
                <w:sz w:val="20"/>
                <w:szCs w:val="20"/>
              </w:rPr>
              <w:t xml:space="preserve"> протяженность </w:t>
            </w:r>
            <w:r>
              <w:rPr>
                <w:b/>
                <w:i/>
                <w:sz w:val="20"/>
                <w:szCs w:val="20"/>
                <w:u w:val="single"/>
              </w:rPr>
              <w:t>60</w:t>
            </w:r>
            <w:r>
              <w:rPr>
                <w:sz w:val="20"/>
                <w:szCs w:val="20"/>
              </w:rPr>
              <w:t xml:space="preserve"> </w:t>
            </w:r>
            <w:r w:rsidRPr="00BF5DD2">
              <w:rPr>
                <w:sz w:val="20"/>
                <w:szCs w:val="20"/>
              </w:rPr>
              <w:t>(м)</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gridSpan w:val="2"/>
            <w:tcBorders>
              <w:top w:val="single" w:sz="12" w:space="0" w:color="auto"/>
              <w:left w:val="single" w:sz="4" w:space="0" w:color="000000"/>
              <w:bottom w:val="single" w:sz="4" w:space="0" w:color="000000"/>
            </w:tcBorders>
            <w:shd w:val="clear" w:color="auto" w:fill="FFFFFF"/>
          </w:tcPr>
          <w:p w:rsidR="00572276" w:rsidRDefault="00D71408" w:rsidP="000122D5">
            <w:pPr>
              <w:pStyle w:val="Textbody"/>
              <w:snapToGrid w:val="0"/>
              <w:spacing w:after="0"/>
              <w:ind w:left="142" w:right="132"/>
              <w:jc w:val="both"/>
              <w:rPr>
                <w:sz w:val="20"/>
                <w:szCs w:val="20"/>
              </w:rPr>
            </w:pPr>
            <w:r w:rsidRPr="00BF5DD2">
              <w:rPr>
                <w:sz w:val="20"/>
                <w:szCs w:val="20"/>
              </w:rPr>
              <w:t xml:space="preserve">Диаметр </w:t>
            </w:r>
            <w:r w:rsidRPr="00D71408">
              <w:rPr>
                <w:b/>
                <w:i/>
                <w:sz w:val="20"/>
                <w:szCs w:val="20"/>
                <w:u w:val="single"/>
              </w:rPr>
              <w:t>50</w:t>
            </w:r>
            <w:r>
              <w:rPr>
                <w:sz w:val="20"/>
                <w:szCs w:val="20"/>
              </w:rPr>
              <w:t xml:space="preserve"> </w:t>
            </w:r>
            <w:r w:rsidRPr="00BF5DD2">
              <w:rPr>
                <w:sz w:val="20"/>
                <w:szCs w:val="20"/>
              </w:rPr>
              <w:t xml:space="preserve">(мм), материал </w:t>
            </w:r>
            <w:r w:rsidRPr="00D71408">
              <w:rPr>
                <w:b/>
                <w:i/>
                <w:sz w:val="20"/>
                <w:szCs w:val="20"/>
                <w:u w:val="single"/>
              </w:rPr>
              <w:t>оцинкованная сталь</w:t>
            </w:r>
            <w:r w:rsidRPr="00BF5DD2">
              <w:rPr>
                <w:sz w:val="20"/>
                <w:szCs w:val="20"/>
              </w:rPr>
              <w:t xml:space="preserve"> протяженность </w:t>
            </w:r>
            <w:r w:rsidR="000122D5">
              <w:rPr>
                <w:b/>
                <w:i/>
                <w:sz w:val="20"/>
                <w:szCs w:val="20"/>
                <w:u w:val="single"/>
              </w:rPr>
              <w:t>120</w:t>
            </w:r>
            <w:r>
              <w:rPr>
                <w:sz w:val="20"/>
                <w:szCs w:val="20"/>
              </w:rPr>
              <w:t xml:space="preserve"> </w:t>
            </w:r>
            <w:r w:rsidRPr="00BF5DD2">
              <w:rPr>
                <w:sz w:val="20"/>
                <w:szCs w:val="20"/>
              </w:rPr>
              <w:t>(м)</w:t>
            </w:r>
          </w:p>
          <w:p w:rsidR="000122D5" w:rsidRPr="00BF5DD2" w:rsidRDefault="000122D5" w:rsidP="000122D5">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D71408">
              <w:rPr>
                <w:b/>
                <w:i/>
                <w:sz w:val="20"/>
                <w:szCs w:val="20"/>
                <w:u w:val="single"/>
              </w:rPr>
              <w:t>оцинкованная сталь</w:t>
            </w:r>
            <w:r w:rsidRPr="00BF5DD2">
              <w:rPr>
                <w:sz w:val="20"/>
                <w:szCs w:val="20"/>
              </w:rPr>
              <w:t xml:space="preserve"> протяженность </w:t>
            </w:r>
            <w:r>
              <w:rPr>
                <w:b/>
                <w:i/>
                <w:sz w:val="20"/>
                <w:szCs w:val="20"/>
                <w:u w:val="single"/>
              </w:rPr>
              <w:t>120</w:t>
            </w:r>
            <w:r>
              <w:rPr>
                <w:sz w:val="20"/>
                <w:szCs w:val="20"/>
              </w:rPr>
              <w:t xml:space="preserve"> </w:t>
            </w:r>
            <w:r w:rsidRPr="00BF5DD2">
              <w:rPr>
                <w:sz w:val="20"/>
                <w:szCs w:val="20"/>
              </w:rPr>
              <w:t>(м)</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122D5">
            <w:pPr>
              <w:pStyle w:val="Textbody"/>
              <w:snapToGrid w:val="0"/>
              <w:spacing w:after="0"/>
              <w:ind w:left="142" w:right="132"/>
              <w:jc w:val="both"/>
              <w:rPr>
                <w:sz w:val="20"/>
                <w:szCs w:val="20"/>
              </w:rPr>
            </w:pPr>
            <w:r w:rsidRPr="00BF5DD2">
              <w:rPr>
                <w:sz w:val="20"/>
                <w:szCs w:val="20"/>
              </w:rPr>
              <w:t xml:space="preserve">Диаметр </w:t>
            </w:r>
            <w:r w:rsidR="00D71408" w:rsidRPr="00D71408">
              <w:rPr>
                <w:b/>
                <w:i/>
                <w:sz w:val="20"/>
                <w:szCs w:val="20"/>
                <w:u w:val="single"/>
              </w:rPr>
              <w:t>100</w:t>
            </w:r>
            <w:r w:rsidR="00D71408">
              <w:rPr>
                <w:sz w:val="20"/>
                <w:szCs w:val="20"/>
              </w:rPr>
              <w:t xml:space="preserve"> </w:t>
            </w:r>
            <w:r w:rsidRPr="00BF5DD2">
              <w:rPr>
                <w:sz w:val="20"/>
                <w:szCs w:val="20"/>
              </w:rPr>
              <w:t xml:space="preserve">(мм), материал </w:t>
            </w:r>
            <w:r w:rsidR="00D71408" w:rsidRPr="00D71408">
              <w:rPr>
                <w:b/>
                <w:i/>
                <w:sz w:val="20"/>
                <w:szCs w:val="20"/>
                <w:u w:val="single"/>
              </w:rPr>
              <w:t>пластик/чугун</w:t>
            </w:r>
            <w:r w:rsidR="00D71408">
              <w:rPr>
                <w:sz w:val="20"/>
                <w:szCs w:val="20"/>
              </w:rPr>
              <w:t xml:space="preserve"> </w:t>
            </w:r>
            <w:r w:rsidRPr="00BF5DD2">
              <w:rPr>
                <w:sz w:val="20"/>
                <w:szCs w:val="20"/>
              </w:rPr>
              <w:t xml:space="preserve">протяженность </w:t>
            </w:r>
            <w:r w:rsidR="000122D5">
              <w:rPr>
                <w:b/>
                <w:i/>
                <w:sz w:val="20"/>
                <w:szCs w:val="20"/>
                <w:u w:val="single"/>
              </w:rPr>
              <w:t>9</w:t>
            </w:r>
            <w:r w:rsidR="00D71408" w:rsidRPr="00D71408">
              <w:rPr>
                <w:b/>
                <w:i/>
                <w:sz w:val="20"/>
                <w:szCs w:val="20"/>
                <w:u w:val="single"/>
              </w:rPr>
              <w:t>0</w:t>
            </w:r>
            <w:r w:rsidR="00D71408">
              <w:rPr>
                <w:sz w:val="20"/>
                <w:szCs w:val="20"/>
              </w:rPr>
              <w:t xml:space="preserve"> </w:t>
            </w:r>
            <w:r w:rsidRPr="00BF5DD2">
              <w:rPr>
                <w:sz w:val="20"/>
                <w:szCs w:val="20"/>
              </w:rPr>
              <w:t>(м)</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050335" w:rsidRDefault="00572276" w:rsidP="000B7348">
            <w:pPr>
              <w:pStyle w:val="Textbody"/>
              <w:snapToGrid w:val="0"/>
              <w:spacing w:after="0"/>
              <w:ind w:left="142"/>
              <w:jc w:val="both"/>
              <w:rPr>
                <w:b/>
                <w:bCs/>
                <w:sz w:val="20"/>
                <w:szCs w:val="20"/>
              </w:rPr>
            </w:pPr>
            <w:r w:rsidRPr="00BF5DD2">
              <w:rPr>
                <w:b/>
                <w:bCs/>
                <w:sz w:val="20"/>
                <w:szCs w:val="20"/>
              </w:rPr>
              <w:t xml:space="preserve">Задвижки, вентили, </w:t>
            </w:r>
          </w:p>
          <w:p w:rsidR="00572276" w:rsidRPr="00BF5DD2" w:rsidRDefault="00572276" w:rsidP="000B7348">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572276" w:rsidP="000B7348">
            <w:pPr>
              <w:pStyle w:val="Textbody"/>
              <w:snapToGrid w:val="0"/>
              <w:spacing w:after="0"/>
              <w:ind w:left="142" w:right="132"/>
              <w:jc w:val="both"/>
              <w:rPr>
                <w:sz w:val="20"/>
                <w:szCs w:val="20"/>
              </w:rPr>
            </w:pPr>
            <w:r w:rsidRPr="00BF5DD2">
              <w:rPr>
                <w:sz w:val="20"/>
                <w:szCs w:val="20"/>
              </w:rPr>
              <w:t>Количество (шт):</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572276" w:rsidRPr="00BF5DD2" w:rsidRDefault="00572276" w:rsidP="000122D5">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0122D5">
              <w:rPr>
                <w:b/>
                <w:i/>
                <w:sz w:val="20"/>
                <w:szCs w:val="20"/>
                <w:u w:val="single"/>
              </w:rPr>
              <w:t>26</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D71408"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tcBorders>
            <w:shd w:val="clear" w:color="auto" w:fill="F2F2F2" w:themeFill="background1" w:themeFillShade="F2"/>
          </w:tcPr>
          <w:p w:rsidR="00D71408" w:rsidRDefault="00D71408" w:rsidP="000B7348">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D71408" w:rsidRPr="00BF5DD2" w:rsidRDefault="00D71408" w:rsidP="000B7348">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gridSpan w:val="2"/>
            <w:tcBorders>
              <w:top w:val="single" w:sz="12" w:space="0" w:color="auto"/>
              <w:left w:val="single" w:sz="4" w:space="0" w:color="000000"/>
              <w:bottom w:val="single" w:sz="12" w:space="0" w:color="auto"/>
            </w:tcBorders>
            <w:shd w:val="clear" w:color="auto" w:fill="FFFFFF"/>
          </w:tcPr>
          <w:p w:rsidR="00D71408" w:rsidRPr="00BF5DD2" w:rsidRDefault="00D71408" w:rsidP="000B7348">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71408" w:rsidRPr="00BF5DD2" w:rsidRDefault="00D71408" w:rsidP="000B7348">
            <w:pPr>
              <w:pStyle w:val="Textbody"/>
              <w:snapToGrid w:val="0"/>
              <w:spacing w:after="0"/>
              <w:ind w:left="142"/>
              <w:jc w:val="both"/>
              <w:rPr>
                <w:sz w:val="20"/>
                <w:szCs w:val="20"/>
              </w:rPr>
            </w:pPr>
          </w:p>
        </w:tc>
      </w:tr>
      <w:tr w:rsidR="00D71408" w:rsidRPr="00BF5DD2" w:rsidTr="009F10A2">
        <w:tblPrEx>
          <w:tblCellMar>
            <w:top w:w="0" w:type="dxa"/>
            <w:left w:w="10" w:type="dxa"/>
            <w:bottom w:w="0" w:type="dxa"/>
            <w:right w:w="10" w:type="dxa"/>
          </w:tblCellMar>
        </w:tblPrEx>
        <w:trPr>
          <w:trHeight w:val="23"/>
        </w:trPr>
        <w:tc>
          <w:tcPr>
            <w:tcW w:w="3726" w:type="dxa"/>
            <w:vMerge/>
            <w:tcBorders>
              <w:left w:val="single" w:sz="4" w:space="0" w:color="000000"/>
            </w:tcBorders>
            <w:shd w:val="clear" w:color="auto" w:fill="F2F2F2" w:themeFill="background1" w:themeFillShade="F2"/>
          </w:tcPr>
          <w:p w:rsidR="00D71408" w:rsidRPr="00BF5DD2" w:rsidRDefault="00D71408" w:rsidP="000B7348">
            <w:pPr>
              <w:snapToGrid w:val="0"/>
              <w:ind w:left="142"/>
              <w:jc w:val="both"/>
              <w:rPr>
                <w:sz w:val="20"/>
                <w:szCs w:val="20"/>
              </w:rPr>
            </w:pPr>
          </w:p>
        </w:tc>
        <w:tc>
          <w:tcPr>
            <w:tcW w:w="4536" w:type="dxa"/>
            <w:gridSpan w:val="2"/>
            <w:tcBorders>
              <w:top w:val="single" w:sz="12" w:space="0" w:color="auto"/>
              <w:left w:val="single" w:sz="4" w:space="0" w:color="000000"/>
              <w:bottom w:val="single" w:sz="4" w:space="0" w:color="000000"/>
            </w:tcBorders>
            <w:shd w:val="clear" w:color="auto" w:fill="FFFFFF"/>
          </w:tcPr>
          <w:p w:rsidR="00D71408" w:rsidRPr="009F10A2" w:rsidRDefault="009F10A2" w:rsidP="000B7348">
            <w:pPr>
              <w:pStyle w:val="Textbody"/>
              <w:snapToGrid w:val="0"/>
              <w:spacing w:after="0"/>
              <w:ind w:left="142" w:right="132"/>
              <w:jc w:val="both"/>
              <w:rPr>
                <w:i/>
                <w:sz w:val="20"/>
                <w:szCs w:val="20"/>
              </w:rPr>
            </w:pPr>
            <w:r w:rsidRPr="009F10A2">
              <w:rPr>
                <w:i/>
                <w:sz w:val="20"/>
                <w:szCs w:val="20"/>
              </w:rPr>
              <w:t>ВСКМ-20ДГ № 11421848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1408" w:rsidRPr="00D71408" w:rsidRDefault="00D71408" w:rsidP="000B7348">
            <w:pPr>
              <w:pStyle w:val="Textbody"/>
              <w:snapToGrid w:val="0"/>
              <w:spacing w:after="0"/>
              <w:ind w:left="142"/>
              <w:jc w:val="both"/>
              <w:rPr>
                <w:b/>
                <w:i/>
                <w:sz w:val="20"/>
                <w:szCs w:val="20"/>
              </w:rPr>
            </w:pPr>
            <w:r w:rsidRPr="00D71408">
              <w:rPr>
                <w:b/>
                <w:i/>
                <w:sz w:val="20"/>
                <w:szCs w:val="20"/>
              </w:rPr>
              <w:t>холодная вода</w:t>
            </w:r>
          </w:p>
        </w:tc>
      </w:tr>
      <w:tr w:rsidR="00D71408" w:rsidRPr="00BF5DD2" w:rsidTr="009F10A2">
        <w:tblPrEx>
          <w:tblCellMar>
            <w:top w:w="0" w:type="dxa"/>
            <w:left w:w="10" w:type="dxa"/>
            <w:bottom w:w="0" w:type="dxa"/>
            <w:right w:w="10" w:type="dxa"/>
          </w:tblCellMar>
        </w:tblPrEx>
        <w:trPr>
          <w:trHeight w:val="23"/>
        </w:trPr>
        <w:tc>
          <w:tcPr>
            <w:tcW w:w="3726" w:type="dxa"/>
            <w:vMerge/>
            <w:tcBorders>
              <w:left w:val="single" w:sz="4" w:space="0" w:color="000000"/>
            </w:tcBorders>
            <w:shd w:val="clear" w:color="auto" w:fill="F2F2F2" w:themeFill="background1" w:themeFillShade="F2"/>
          </w:tcPr>
          <w:p w:rsidR="00D71408" w:rsidRPr="00BF5DD2" w:rsidRDefault="00D71408"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D71408" w:rsidRPr="009F10A2" w:rsidRDefault="00D71408" w:rsidP="000B7348">
            <w:pPr>
              <w:pStyle w:val="Textbody"/>
              <w:snapToGrid w:val="0"/>
              <w:spacing w:after="0"/>
              <w:ind w:left="142" w:right="132"/>
              <w:jc w:val="both"/>
              <w:rPr>
                <w:i/>
                <w:sz w:val="20"/>
                <w:szCs w:val="20"/>
              </w:rPr>
            </w:pPr>
            <w:r w:rsidRPr="009F10A2">
              <w:rPr>
                <w:i/>
                <w:sz w:val="20"/>
                <w:szCs w:val="20"/>
              </w:rPr>
              <w:t>ТСРВ-026М № 1206070</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1408" w:rsidRPr="00D71408" w:rsidRDefault="00D71408" w:rsidP="000B7348">
            <w:pPr>
              <w:pStyle w:val="Textbody"/>
              <w:snapToGrid w:val="0"/>
              <w:spacing w:after="0"/>
              <w:ind w:left="142"/>
              <w:jc w:val="both"/>
              <w:rPr>
                <w:b/>
                <w:i/>
                <w:sz w:val="20"/>
                <w:szCs w:val="20"/>
              </w:rPr>
            </w:pPr>
            <w:r w:rsidRPr="00D71408">
              <w:rPr>
                <w:b/>
                <w:i/>
                <w:sz w:val="20"/>
                <w:szCs w:val="20"/>
              </w:rPr>
              <w:t>тепловая энергия</w:t>
            </w:r>
          </w:p>
        </w:tc>
      </w:tr>
      <w:tr w:rsidR="00D71408" w:rsidRPr="00BF5DD2" w:rsidTr="009F10A2">
        <w:tblPrEx>
          <w:tblCellMar>
            <w:top w:w="0" w:type="dxa"/>
            <w:left w:w="10" w:type="dxa"/>
            <w:bottom w:w="0" w:type="dxa"/>
            <w:right w:w="10" w:type="dxa"/>
          </w:tblCellMar>
        </w:tblPrEx>
        <w:trPr>
          <w:trHeight w:val="129"/>
        </w:trPr>
        <w:tc>
          <w:tcPr>
            <w:tcW w:w="3726" w:type="dxa"/>
            <w:vMerge/>
            <w:tcBorders>
              <w:left w:val="single" w:sz="4" w:space="0" w:color="000000"/>
            </w:tcBorders>
            <w:shd w:val="clear" w:color="auto" w:fill="F2F2F2" w:themeFill="background1" w:themeFillShade="F2"/>
          </w:tcPr>
          <w:p w:rsidR="00D71408" w:rsidRPr="00BF5DD2" w:rsidRDefault="00D71408"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auto"/>
            </w:tcBorders>
            <w:shd w:val="clear" w:color="auto" w:fill="FFFFFF"/>
          </w:tcPr>
          <w:p w:rsidR="00D71408" w:rsidRPr="009F10A2" w:rsidRDefault="00FD2807" w:rsidP="000B7348">
            <w:pPr>
              <w:pStyle w:val="Textbody"/>
              <w:snapToGrid w:val="0"/>
              <w:spacing w:after="0"/>
              <w:ind w:left="142" w:right="132"/>
              <w:jc w:val="both"/>
              <w:rPr>
                <w:i/>
                <w:sz w:val="20"/>
                <w:szCs w:val="20"/>
              </w:rPr>
            </w:pPr>
            <w:r>
              <w:rPr>
                <w:i/>
                <w:sz w:val="20"/>
                <w:szCs w:val="20"/>
              </w:rPr>
              <w:t>Матрица</w:t>
            </w:r>
            <w:bookmarkStart w:id="2" w:name="_GoBack"/>
            <w:bookmarkEnd w:id="2"/>
            <w:r w:rsidR="00D71408" w:rsidRPr="009F10A2">
              <w:rPr>
                <w:i/>
                <w:sz w:val="20"/>
                <w:szCs w:val="20"/>
              </w:rPr>
              <w:t xml:space="preserve"> № 05099555</w:t>
            </w:r>
          </w:p>
        </w:tc>
        <w:tc>
          <w:tcPr>
            <w:tcW w:w="226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D71408" w:rsidRPr="00D71408" w:rsidRDefault="00D71408" w:rsidP="000B7348">
            <w:pPr>
              <w:pStyle w:val="Textbody"/>
              <w:snapToGrid w:val="0"/>
              <w:spacing w:after="0"/>
              <w:ind w:left="142"/>
              <w:jc w:val="both"/>
              <w:rPr>
                <w:b/>
                <w:i/>
                <w:sz w:val="20"/>
                <w:szCs w:val="20"/>
              </w:rPr>
            </w:pPr>
            <w:r w:rsidRPr="00D71408">
              <w:rPr>
                <w:b/>
                <w:i/>
                <w:sz w:val="20"/>
                <w:szCs w:val="20"/>
              </w:rPr>
              <w:t>электроэнергия</w:t>
            </w:r>
          </w:p>
        </w:tc>
      </w:tr>
      <w:tr w:rsidR="00572276" w:rsidRPr="00BF5DD2" w:rsidTr="009F10A2">
        <w:tblPrEx>
          <w:tblCellMar>
            <w:top w:w="0" w:type="dxa"/>
            <w:left w:w="108" w:type="dxa"/>
            <w:bottom w:w="0" w:type="dxa"/>
            <w:right w:w="108" w:type="dxa"/>
          </w:tblCellMar>
        </w:tblPrEx>
        <w:trPr>
          <w:trHeight w:val="23"/>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72276" w:rsidRPr="00834179" w:rsidRDefault="00572276" w:rsidP="000C5E86">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572276" w:rsidRPr="00BF5DD2" w:rsidTr="009F10A2">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Общая площадь</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18128C">
            <w:pPr>
              <w:pStyle w:val="Textbody"/>
              <w:snapToGrid w:val="0"/>
              <w:spacing w:after="0"/>
              <w:ind w:left="142"/>
              <w:jc w:val="both"/>
              <w:rPr>
                <w:sz w:val="20"/>
                <w:szCs w:val="20"/>
              </w:rPr>
            </w:pPr>
            <w:r w:rsidRPr="00BF5DD2">
              <w:rPr>
                <w:sz w:val="20"/>
                <w:szCs w:val="20"/>
              </w:rPr>
              <w:t xml:space="preserve">Земельного участка </w:t>
            </w:r>
            <w:r w:rsidR="000C5E86">
              <w:rPr>
                <w:sz w:val="20"/>
                <w:szCs w:val="20"/>
              </w:rPr>
              <w:t xml:space="preserve"> - </w:t>
            </w:r>
            <w:r w:rsidR="0018128C">
              <w:rPr>
                <w:b/>
                <w:i/>
                <w:sz w:val="20"/>
                <w:szCs w:val="20"/>
              </w:rPr>
              <w:t>3687</w:t>
            </w:r>
            <w:r w:rsidR="000C5E86" w:rsidRPr="00050335">
              <w:rPr>
                <w:b/>
                <w:i/>
                <w:sz w:val="20"/>
                <w:szCs w:val="20"/>
              </w:rPr>
              <w:t xml:space="preserve"> м</w:t>
            </w:r>
            <w:r w:rsidR="000C5E86" w:rsidRPr="00050335">
              <w:rPr>
                <w:b/>
                <w:i/>
                <w:sz w:val="20"/>
                <w:szCs w:val="20"/>
                <w:vertAlign w:val="superscript"/>
              </w:rPr>
              <w:t>2</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050335" w:rsidRDefault="00572276" w:rsidP="000B7348">
            <w:pPr>
              <w:pStyle w:val="Textbody"/>
              <w:snapToGrid w:val="0"/>
              <w:spacing w:after="0"/>
              <w:ind w:left="142"/>
              <w:jc w:val="both"/>
              <w:rPr>
                <w:b/>
                <w:i/>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C5E86">
            <w:pPr>
              <w:pStyle w:val="Textbody"/>
              <w:snapToGrid w:val="0"/>
              <w:spacing w:after="0"/>
              <w:ind w:left="142"/>
              <w:jc w:val="both"/>
              <w:rPr>
                <w:i/>
                <w:iCs/>
                <w:sz w:val="20"/>
                <w:szCs w:val="20"/>
              </w:rPr>
            </w:pPr>
            <w:r w:rsidRPr="00BF5DD2">
              <w:rPr>
                <w:i/>
                <w:iCs/>
                <w:sz w:val="20"/>
                <w:szCs w:val="20"/>
              </w:rPr>
              <w:t xml:space="preserve">в том числе </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i/>
                <w:iCs/>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12" w:space="0" w:color="auto"/>
              <w:left w:val="single" w:sz="4" w:space="0" w:color="000000"/>
              <w:bottom w:val="single" w:sz="4" w:space="0" w:color="000000"/>
            </w:tcBorders>
            <w:shd w:val="clear" w:color="auto" w:fill="FFFFFF"/>
          </w:tcPr>
          <w:p w:rsidR="00572276" w:rsidRPr="00BF5DD2" w:rsidRDefault="000C5E86" w:rsidP="000B7348">
            <w:pPr>
              <w:pStyle w:val="Textbody"/>
              <w:snapToGrid w:val="0"/>
              <w:spacing w:after="0"/>
              <w:ind w:left="142"/>
              <w:jc w:val="both"/>
              <w:rPr>
                <w:sz w:val="20"/>
                <w:szCs w:val="20"/>
              </w:rPr>
            </w:pPr>
            <w:r>
              <w:rPr>
                <w:sz w:val="20"/>
                <w:szCs w:val="20"/>
              </w:rPr>
              <w:t>з</w:t>
            </w:r>
            <w:r w:rsidR="00572276" w:rsidRPr="00BF5DD2">
              <w:rPr>
                <w:sz w:val="20"/>
                <w:szCs w:val="20"/>
              </w:rPr>
              <w:t>астройка</w:t>
            </w:r>
            <w:r>
              <w:rPr>
                <w:sz w:val="20"/>
                <w:szCs w:val="20"/>
              </w:rPr>
              <w:t xml:space="preserve"> - </w:t>
            </w:r>
            <w:r w:rsidRPr="00813B8B">
              <w:rPr>
                <w:b/>
                <w:i/>
                <w:sz w:val="20"/>
                <w:szCs w:val="20"/>
              </w:rPr>
              <w:t>403 м</w:t>
            </w:r>
            <w:r w:rsidRPr="00813B8B">
              <w:rPr>
                <w:b/>
                <w:i/>
                <w:sz w:val="20"/>
                <w:szCs w:val="20"/>
                <w:vertAlign w:val="superscript"/>
              </w:rPr>
              <w:t>2</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rPr>
            </w:pPr>
          </w:p>
        </w:tc>
      </w:tr>
      <w:tr w:rsidR="00572276" w:rsidRPr="00BF5DD2" w:rsidTr="009F10A2">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572276" w:rsidRPr="00BF5DD2" w:rsidRDefault="00572276"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572276" w:rsidRPr="00BF5DD2" w:rsidRDefault="000C5E86" w:rsidP="0018128C">
            <w:pPr>
              <w:pStyle w:val="Textbody"/>
              <w:snapToGrid w:val="0"/>
              <w:spacing w:after="0"/>
              <w:ind w:left="142"/>
              <w:jc w:val="both"/>
              <w:rPr>
                <w:sz w:val="20"/>
                <w:szCs w:val="20"/>
              </w:rPr>
            </w:pPr>
            <w:r>
              <w:rPr>
                <w:sz w:val="20"/>
                <w:szCs w:val="20"/>
              </w:rPr>
              <w:t xml:space="preserve">придомовая территория  - </w:t>
            </w:r>
            <w:r w:rsidR="0018128C">
              <w:rPr>
                <w:b/>
                <w:i/>
                <w:sz w:val="20"/>
                <w:szCs w:val="20"/>
              </w:rPr>
              <w:t>3284</w:t>
            </w:r>
            <w:r w:rsidRPr="00813B8B">
              <w:rPr>
                <w:b/>
                <w:i/>
                <w:sz w:val="20"/>
                <w:szCs w:val="20"/>
              </w:rPr>
              <w:t xml:space="preserve"> м</w:t>
            </w:r>
            <w:r w:rsidRPr="00813B8B">
              <w:rPr>
                <w:b/>
                <w:i/>
                <w:sz w:val="20"/>
                <w:szCs w:val="20"/>
                <w:vertAlign w:val="superscript"/>
              </w:rPr>
              <w:t>2</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572276" w:rsidRPr="00813B8B" w:rsidRDefault="00572276" w:rsidP="00813B8B">
            <w:pPr>
              <w:pStyle w:val="Textbody"/>
              <w:snapToGrid w:val="0"/>
              <w:spacing w:after="0"/>
              <w:ind w:left="142"/>
              <w:rPr>
                <w:b/>
                <w:i/>
                <w:sz w:val="20"/>
                <w:szCs w:val="20"/>
                <w:vertAlign w:val="superscript"/>
              </w:rPr>
            </w:pPr>
          </w:p>
        </w:tc>
      </w:tr>
      <w:tr w:rsidR="00813B8B" w:rsidRPr="00BF5DD2" w:rsidTr="009F10A2">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Кровля</w:t>
            </w:r>
          </w:p>
        </w:tc>
        <w:tc>
          <w:tcPr>
            <w:tcW w:w="4536" w:type="dxa"/>
            <w:gridSpan w:val="2"/>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Default="00D71408" w:rsidP="000B7348">
            <w:pPr>
              <w:pStyle w:val="Textbody"/>
              <w:snapToGrid w:val="0"/>
              <w:spacing w:after="0"/>
              <w:ind w:left="142"/>
              <w:jc w:val="both"/>
              <w:rPr>
                <w:b/>
                <w:i/>
                <w:sz w:val="20"/>
                <w:szCs w:val="20"/>
              </w:rPr>
            </w:pPr>
            <w:r>
              <w:rPr>
                <w:b/>
                <w:i/>
                <w:sz w:val="20"/>
                <w:szCs w:val="20"/>
              </w:rPr>
              <w:t>п</w:t>
            </w:r>
            <w:r w:rsidRPr="00D71408">
              <w:rPr>
                <w:b/>
                <w:i/>
                <w:sz w:val="20"/>
                <w:szCs w:val="20"/>
              </w:rPr>
              <w:t>лоская</w:t>
            </w:r>
          </w:p>
          <w:p w:rsidR="00D71408" w:rsidRPr="00D71408" w:rsidRDefault="00D71408" w:rsidP="000B7348">
            <w:pPr>
              <w:pStyle w:val="Textbody"/>
              <w:snapToGrid w:val="0"/>
              <w:spacing w:after="0"/>
              <w:ind w:left="142"/>
              <w:jc w:val="both"/>
              <w:rPr>
                <w:b/>
                <w:i/>
                <w:sz w:val="20"/>
                <w:szCs w:val="20"/>
              </w:rPr>
            </w:pPr>
            <w:r w:rsidRPr="00D71408">
              <w:rPr>
                <w:i/>
                <w:sz w:val="20"/>
                <w:szCs w:val="20"/>
              </w:rPr>
              <w:t>рулонная</w:t>
            </w:r>
          </w:p>
        </w:tc>
      </w:tr>
      <w:tr w:rsidR="00813B8B" w:rsidRPr="00BF5DD2" w:rsidTr="009F10A2">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gridSpan w:val="2"/>
            <w:tcBorders>
              <w:top w:val="single" w:sz="4" w:space="0" w:color="000000"/>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Материал кровли</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r w:rsidR="00813B8B" w:rsidRPr="00BF5DD2" w:rsidTr="009F10A2">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 Площадь кровли </w:t>
            </w:r>
            <w:r w:rsidR="00D71408">
              <w:rPr>
                <w:sz w:val="20"/>
                <w:szCs w:val="20"/>
              </w:rPr>
              <w:t xml:space="preserve"> </w:t>
            </w:r>
            <w:r w:rsidR="00D71408" w:rsidRPr="00D71408">
              <w:rPr>
                <w:b/>
                <w:i/>
                <w:sz w:val="20"/>
                <w:szCs w:val="20"/>
              </w:rPr>
              <w:t>410</w:t>
            </w:r>
            <w:r w:rsidR="00D71408">
              <w:rPr>
                <w:sz w:val="20"/>
                <w:szCs w:val="20"/>
              </w:rPr>
              <w:t xml:space="preserve"> </w:t>
            </w:r>
            <w:r w:rsidRPr="00BF5DD2">
              <w:rPr>
                <w:sz w:val="20"/>
                <w:szCs w:val="20"/>
              </w:rPr>
              <w:t>(м2)</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r w:rsidR="00572276" w:rsidRPr="00BF5DD2" w:rsidTr="009F10A2">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572276" w:rsidRPr="00BF5DD2" w:rsidRDefault="00572276" w:rsidP="000B7348">
            <w:pPr>
              <w:pStyle w:val="Textbody"/>
              <w:snapToGrid w:val="0"/>
              <w:spacing w:after="0"/>
              <w:ind w:left="142"/>
              <w:jc w:val="both"/>
              <w:rPr>
                <w:b/>
                <w:bCs/>
                <w:sz w:val="20"/>
                <w:szCs w:val="20"/>
              </w:rPr>
            </w:pPr>
            <w:r w:rsidRPr="00BF5DD2">
              <w:rPr>
                <w:b/>
                <w:bCs/>
                <w:sz w:val="20"/>
                <w:szCs w:val="20"/>
              </w:rPr>
              <w:t>Окна</w:t>
            </w:r>
          </w:p>
        </w:tc>
        <w:tc>
          <w:tcPr>
            <w:tcW w:w="4536" w:type="dxa"/>
            <w:gridSpan w:val="2"/>
            <w:tcBorders>
              <w:top w:val="single" w:sz="12" w:space="0" w:color="auto"/>
              <w:left w:val="single" w:sz="4" w:space="0" w:color="000000"/>
              <w:bottom w:val="single" w:sz="12" w:space="0" w:color="auto"/>
            </w:tcBorders>
            <w:shd w:val="clear" w:color="auto" w:fill="FFFFFF"/>
          </w:tcPr>
          <w:p w:rsidR="00572276" w:rsidRPr="00BF5DD2" w:rsidRDefault="00572276" w:rsidP="000B7348">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p>
        </w:tc>
        <w:tc>
          <w:tcPr>
            <w:tcW w:w="2268"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572276" w:rsidRPr="00BF5DD2" w:rsidRDefault="00572276" w:rsidP="000B7348">
            <w:pPr>
              <w:pStyle w:val="Textbody"/>
              <w:snapToGrid w:val="0"/>
              <w:spacing w:after="0"/>
              <w:ind w:left="142"/>
              <w:jc w:val="both"/>
              <w:rPr>
                <w:sz w:val="20"/>
                <w:szCs w:val="20"/>
              </w:rPr>
            </w:pPr>
          </w:p>
        </w:tc>
      </w:tr>
      <w:tr w:rsidR="00813B8B" w:rsidRPr="00BF5DD2" w:rsidTr="009F10A2">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b/>
                <w:bCs/>
                <w:sz w:val="20"/>
                <w:szCs w:val="20"/>
              </w:rPr>
            </w:pPr>
            <w:r w:rsidRPr="00BF5DD2">
              <w:rPr>
                <w:b/>
                <w:bCs/>
                <w:sz w:val="20"/>
                <w:szCs w:val="20"/>
              </w:rPr>
              <w:t>Лифты и лифтовое</w:t>
            </w:r>
          </w:p>
          <w:p w:rsidR="00813B8B" w:rsidRPr="00BF5DD2" w:rsidRDefault="00813B8B" w:rsidP="000B7348">
            <w:pPr>
              <w:pStyle w:val="Textbody"/>
              <w:spacing w:after="0"/>
              <w:ind w:left="142"/>
              <w:jc w:val="both"/>
              <w:rPr>
                <w:b/>
                <w:bCs/>
                <w:sz w:val="20"/>
                <w:szCs w:val="20"/>
              </w:rPr>
            </w:pPr>
            <w:r w:rsidRPr="00BF5DD2">
              <w:rPr>
                <w:b/>
                <w:bCs/>
                <w:sz w:val="20"/>
                <w:szCs w:val="20"/>
              </w:rPr>
              <w:t xml:space="preserve">оборудование  </w:t>
            </w:r>
          </w:p>
        </w:tc>
        <w:tc>
          <w:tcPr>
            <w:tcW w:w="4536" w:type="dxa"/>
            <w:gridSpan w:val="2"/>
            <w:tcBorders>
              <w:top w:val="single" w:sz="12" w:space="0" w:color="auto"/>
              <w:left w:val="single" w:sz="4" w:space="0" w:color="000000"/>
              <w:bottom w:val="single" w:sz="4" w:space="0" w:color="000000"/>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Количество (шт.)</w:t>
            </w:r>
          </w:p>
        </w:tc>
        <w:tc>
          <w:tcPr>
            <w:tcW w:w="226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813B8B" w:rsidRPr="000C5E86" w:rsidRDefault="000C5E86" w:rsidP="000C5E86">
            <w:pPr>
              <w:pStyle w:val="Textbody"/>
              <w:snapToGrid w:val="0"/>
              <w:spacing w:after="0"/>
              <w:ind w:left="142"/>
              <w:rPr>
                <w:b/>
                <w:i/>
                <w:sz w:val="20"/>
                <w:szCs w:val="20"/>
              </w:rPr>
            </w:pPr>
            <w:r w:rsidRPr="000C5E86">
              <w:rPr>
                <w:b/>
                <w:i/>
                <w:sz w:val="20"/>
                <w:szCs w:val="20"/>
              </w:rPr>
              <w:t>отсутствуют</w:t>
            </w:r>
          </w:p>
        </w:tc>
      </w:tr>
      <w:tr w:rsidR="00813B8B" w:rsidRPr="00BF5DD2" w:rsidTr="009F10A2">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813B8B" w:rsidRPr="00BF5DD2" w:rsidRDefault="00813B8B" w:rsidP="000B7348">
            <w:pPr>
              <w:snapToGrid w:val="0"/>
              <w:ind w:left="142"/>
              <w:jc w:val="both"/>
              <w:rPr>
                <w:sz w:val="20"/>
                <w:szCs w:val="20"/>
              </w:rPr>
            </w:pPr>
          </w:p>
        </w:tc>
        <w:tc>
          <w:tcPr>
            <w:tcW w:w="4536" w:type="dxa"/>
            <w:gridSpan w:val="2"/>
            <w:tcBorders>
              <w:top w:val="single" w:sz="4" w:space="0" w:color="000000"/>
              <w:left w:val="single" w:sz="4" w:space="0" w:color="000000"/>
              <w:bottom w:val="single" w:sz="12" w:space="0" w:color="auto"/>
            </w:tcBorders>
            <w:shd w:val="clear" w:color="auto" w:fill="FFFFFF"/>
          </w:tcPr>
          <w:p w:rsidR="00813B8B" w:rsidRPr="00BF5DD2" w:rsidRDefault="00813B8B" w:rsidP="000B7348">
            <w:pPr>
              <w:pStyle w:val="Textbody"/>
              <w:snapToGrid w:val="0"/>
              <w:spacing w:after="0"/>
              <w:ind w:left="142"/>
              <w:jc w:val="both"/>
              <w:rPr>
                <w:sz w:val="20"/>
                <w:szCs w:val="20"/>
              </w:rPr>
            </w:pPr>
            <w:r w:rsidRPr="00BF5DD2">
              <w:rPr>
                <w:sz w:val="20"/>
                <w:szCs w:val="20"/>
              </w:rPr>
              <w:t xml:space="preserve">В том числе грузовых, шт.  </w:t>
            </w:r>
          </w:p>
        </w:tc>
        <w:tc>
          <w:tcPr>
            <w:tcW w:w="2268"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813B8B" w:rsidRPr="00BF5DD2" w:rsidRDefault="00813B8B" w:rsidP="000B7348">
            <w:pPr>
              <w:pStyle w:val="Textbody"/>
              <w:snapToGrid w:val="0"/>
              <w:spacing w:after="0"/>
              <w:ind w:left="142"/>
              <w:jc w:val="both"/>
              <w:rPr>
                <w:sz w:val="20"/>
                <w:szCs w:val="20"/>
              </w:rPr>
            </w:pPr>
          </w:p>
        </w:tc>
      </w:tr>
    </w:tbl>
    <w:p w:rsidR="00CD0390" w:rsidRDefault="00CD0390" w:rsidP="001573B4">
      <w:pPr>
        <w:rPr>
          <w:b/>
          <w:i/>
        </w:rPr>
      </w:pPr>
    </w:p>
    <w:p w:rsidR="00CD0390" w:rsidRDefault="00CD0390" w:rsidP="00572276">
      <w:pPr>
        <w:jc w:val="right"/>
        <w:rPr>
          <w:b/>
          <w:i/>
        </w:rPr>
      </w:pPr>
    </w:p>
    <w:p w:rsidR="00CD0390" w:rsidRDefault="00CD0390"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D71408" w:rsidRDefault="00D71408" w:rsidP="000122D5">
      <w:pPr>
        <w:rPr>
          <w:b/>
          <w:i/>
        </w:rPr>
      </w:pPr>
    </w:p>
    <w:p w:rsidR="000122D5" w:rsidRDefault="000122D5" w:rsidP="000122D5">
      <w:pPr>
        <w:rPr>
          <w:b/>
          <w:i/>
        </w:rPr>
      </w:pPr>
    </w:p>
    <w:p w:rsidR="00D71408" w:rsidRDefault="00D71408" w:rsidP="00572276">
      <w:pPr>
        <w:jc w:val="right"/>
        <w:rPr>
          <w:b/>
          <w:i/>
        </w:rPr>
      </w:pPr>
    </w:p>
    <w:p w:rsidR="000C5E86" w:rsidRDefault="000C5E86" w:rsidP="00572276">
      <w:pPr>
        <w:jc w:val="right"/>
        <w:rPr>
          <w:b/>
          <w:i/>
        </w:rPr>
      </w:pPr>
    </w:p>
    <w:p w:rsidR="000C5E86" w:rsidRDefault="000C5E86" w:rsidP="00572276">
      <w:pPr>
        <w:jc w:val="right"/>
        <w:rPr>
          <w:b/>
          <w:i/>
        </w:rPr>
      </w:pPr>
    </w:p>
    <w:p w:rsidR="000C5E86" w:rsidRDefault="000C5E86"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572276" w:rsidP="00572276">
      <w:pPr>
        <w:jc w:val="right"/>
        <w:rPr>
          <w:b/>
          <w:i/>
        </w:rPr>
      </w:pPr>
      <w:r>
        <w:rPr>
          <w:i/>
        </w:rPr>
        <w:t>К ДОГОВОРУ УПРАВЛЕНИЯ</w:t>
      </w:r>
      <w:r>
        <w:rPr>
          <w:i/>
        </w:rPr>
        <w:br/>
      </w:r>
    </w:p>
    <w:p w:rsidR="00572276" w:rsidRDefault="00572276" w:rsidP="00572276">
      <w:pPr>
        <w:jc w:val="right"/>
        <w:rPr>
          <w:i/>
        </w:rPr>
      </w:pPr>
    </w:p>
    <w:p w:rsidR="00572276" w:rsidRPr="00A340BE" w:rsidRDefault="00572276" w:rsidP="00572276">
      <w:pPr>
        <w:tabs>
          <w:tab w:val="left" w:pos="2859"/>
          <w:tab w:val="center" w:pos="5457"/>
        </w:tabs>
        <w:jc w:val="center"/>
        <w:rPr>
          <w:b/>
          <w:i/>
          <w:sz w:val="20"/>
          <w:szCs w:val="20"/>
        </w:rPr>
      </w:pPr>
      <w:r w:rsidRPr="00A340BE">
        <w:rPr>
          <w:b/>
          <w:i/>
          <w:sz w:val="20"/>
          <w:szCs w:val="20"/>
        </w:rPr>
        <w:t>ПЕРЕЧЕНЬ РАБОТ И УСЛУГ</w:t>
      </w:r>
    </w:p>
    <w:p w:rsidR="00572276" w:rsidRPr="00A340BE" w:rsidRDefault="00572276" w:rsidP="00572276">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572276" w:rsidRPr="00A340BE" w:rsidRDefault="00572276" w:rsidP="00572276">
      <w:pPr>
        <w:tabs>
          <w:tab w:val="left" w:pos="2859"/>
          <w:tab w:val="center" w:pos="5457"/>
        </w:tabs>
        <w:jc w:val="center"/>
        <w:rPr>
          <w:b/>
          <w:i/>
          <w:sz w:val="20"/>
          <w:szCs w:val="20"/>
        </w:rPr>
      </w:pPr>
      <w:r w:rsidRPr="00A340BE">
        <w:rPr>
          <w:b/>
          <w:i/>
          <w:sz w:val="20"/>
          <w:szCs w:val="20"/>
        </w:rPr>
        <w:t>ОБЩЕГО ИМУЩЕСТВА МНОГОКВАРТИРНОГО ДОМА</w:t>
      </w:r>
    </w:p>
    <w:p w:rsidR="00572276" w:rsidRPr="008966E9" w:rsidRDefault="00572276" w:rsidP="00572276">
      <w:pPr>
        <w:tabs>
          <w:tab w:val="left" w:pos="2859"/>
          <w:tab w:val="center" w:pos="5457"/>
        </w:tabs>
        <w:rPr>
          <w:b/>
          <w: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6866"/>
        <w:gridCol w:w="2726"/>
      </w:tblGrid>
      <w:tr w:rsidR="00572276" w:rsidTr="00823601">
        <w:trPr>
          <w:trHeight w:val="247"/>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i/>
                <w:sz w:val="15"/>
                <w:szCs w:val="15"/>
              </w:rPr>
            </w:pPr>
            <w:r w:rsidRPr="00892E39">
              <w:rPr>
                <w:b/>
                <w:i/>
                <w:sz w:val="15"/>
                <w:szCs w:val="15"/>
              </w:rPr>
              <w:t>№</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i/>
                <w:sz w:val="15"/>
                <w:szCs w:val="15"/>
              </w:rPr>
            </w:pPr>
            <w:r w:rsidRPr="00892E39">
              <w:rPr>
                <w:b/>
                <w:i/>
                <w:sz w:val="15"/>
                <w:szCs w:val="15"/>
              </w:rPr>
              <w:t>Наименование работ, услуг</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i/>
                <w:sz w:val="15"/>
                <w:szCs w:val="15"/>
              </w:rPr>
            </w:pPr>
            <w:r w:rsidRPr="00892E39">
              <w:rPr>
                <w:b/>
                <w:i/>
                <w:sz w:val="15"/>
                <w:szCs w:val="15"/>
              </w:rPr>
              <w:t>Периодичность</w:t>
            </w:r>
          </w:p>
        </w:tc>
      </w:tr>
      <w:tr w:rsidR="00572276" w:rsidTr="00823601">
        <w:trPr>
          <w:trHeight w:val="204"/>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1.Работы по санитарному содержанию помещений общего пользования</w:t>
            </w:r>
          </w:p>
        </w:tc>
      </w:tr>
      <w:tr w:rsidR="00572276" w:rsidTr="00823601">
        <w:trPr>
          <w:trHeight w:val="62"/>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Влажное подметание лестничных площадок и маршей</w:t>
            </w:r>
          </w:p>
        </w:tc>
        <w:tc>
          <w:tcPr>
            <w:tcW w:w="2726" w:type="dxa"/>
            <w:tcBorders>
              <w:top w:val="single" w:sz="12" w:space="0" w:color="auto"/>
            </w:tcBorders>
            <w:shd w:val="clear" w:color="auto" w:fill="D9D9D9" w:themeFill="background1" w:themeFillShade="D9"/>
          </w:tcPr>
          <w:p w:rsidR="00572276" w:rsidRPr="00892E39" w:rsidRDefault="00210518"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823601">
        <w:trPr>
          <w:trHeight w:val="5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w:t>
            </w:r>
          </w:p>
        </w:tc>
        <w:tc>
          <w:tcPr>
            <w:tcW w:w="686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Влажная уборка лестничных площадок и маршей</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2 недели</w:t>
            </w:r>
          </w:p>
        </w:tc>
      </w:tr>
      <w:tr w:rsidR="00572276" w:rsidTr="00823601">
        <w:trPr>
          <w:trHeight w:val="5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1.3.</w:t>
            </w:r>
          </w:p>
        </w:tc>
        <w:tc>
          <w:tcPr>
            <w:tcW w:w="686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Генеральная уборка лестничных площадок и маршей</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162"/>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lastRenderedPageBreak/>
              <w:t>1.4.</w:t>
            </w:r>
          </w:p>
        </w:tc>
        <w:tc>
          <w:tcPr>
            <w:tcW w:w="686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 xml:space="preserve">Мытье окон </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 (осень, весна)</w:t>
            </w:r>
          </w:p>
        </w:tc>
      </w:tr>
      <w:tr w:rsidR="00572276" w:rsidTr="00823601">
        <w:trPr>
          <w:trHeight w:val="139"/>
        </w:trPr>
        <w:tc>
          <w:tcPr>
            <w:tcW w:w="10348" w:type="dxa"/>
            <w:gridSpan w:val="3"/>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2. Работы по содержанию земельного участка, входящего в состав общего имущества МКД</w:t>
            </w:r>
          </w:p>
        </w:tc>
      </w:tr>
      <w:tr w:rsidR="00572276" w:rsidTr="00823601">
        <w:trPr>
          <w:trHeight w:val="87"/>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2.1</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 xml:space="preserve">Очистка крышек люков колодцев, отмосток от снега и льда толщиной слоя свыше </w:t>
            </w:r>
            <w:r w:rsidRPr="00892E39">
              <w:rPr>
                <w:sz w:val="15"/>
                <w:szCs w:val="15"/>
                <w:u w:val="single"/>
              </w:rPr>
              <w:t>5 см</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39"/>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2.2.</w:t>
            </w:r>
          </w:p>
        </w:tc>
        <w:tc>
          <w:tcPr>
            <w:tcW w:w="6866" w:type="dxa"/>
            <w:shd w:val="clear" w:color="auto" w:fill="D9D9D9" w:themeFill="background1" w:themeFillShade="D9"/>
          </w:tcPr>
          <w:p w:rsidR="00572276" w:rsidRPr="00892E39" w:rsidRDefault="00572276" w:rsidP="000B7348">
            <w:pPr>
              <w:rPr>
                <w:sz w:val="15"/>
                <w:szCs w:val="15"/>
              </w:rPr>
            </w:pPr>
            <w:r w:rsidRPr="00892E39">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726" w:type="dxa"/>
            <w:shd w:val="clear" w:color="auto" w:fill="D9D9D9" w:themeFill="background1" w:themeFillShade="D9"/>
          </w:tcPr>
          <w:p w:rsidR="00572276" w:rsidRPr="00E77D85" w:rsidRDefault="00E77D85" w:rsidP="000B7348">
            <w:pPr>
              <w:tabs>
                <w:tab w:val="left" w:pos="2859"/>
                <w:tab w:val="center" w:pos="5457"/>
              </w:tabs>
              <w:rPr>
                <w:sz w:val="15"/>
                <w:szCs w:val="15"/>
              </w:rPr>
            </w:pPr>
            <w:r w:rsidRPr="00E77D85">
              <w:rPr>
                <w:sz w:val="15"/>
                <w:szCs w:val="15"/>
              </w:rPr>
              <w:t>3 раза в год</w:t>
            </w:r>
          </w:p>
        </w:tc>
      </w:tr>
      <w:tr w:rsidR="00572276" w:rsidTr="00823601">
        <w:trPr>
          <w:trHeight w:val="154"/>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2.3.</w:t>
            </w:r>
          </w:p>
        </w:tc>
        <w:tc>
          <w:tcPr>
            <w:tcW w:w="6866" w:type="dxa"/>
            <w:shd w:val="clear" w:color="auto" w:fill="D9D9D9" w:themeFill="background1" w:themeFillShade="D9"/>
          </w:tcPr>
          <w:p w:rsidR="00572276" w:rsidRPr="00892E39" w:rsidRDefault="00572276" w:rsidP="000B7348">
            <w:pPr>
              <w:rPr>
                <w:sz w:val="15"/>
                <w:szCs w:val="15"/>
              </w:rPr>
            </w:pPr>
            <w:r w:rsidRPr="00892E39">
              <w:rPr>
                <w:sz w:val="15"/>
                <w:szCs w:val="15"/>
              </w:rPr>
              <w:t>Посыпка территории песком.</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1 раз в рабочий день во время гололеда</w:t>
            </w:r>
          </w:p>
        </w:tc>
      </w:tr>
      <w:tr w:rsidR="00572276" w:rsidTr="00823601">
        <w:trPr>
          <w:trHeight w:val="172"/>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2.4.</w:t>
            </w:r>
          </w:p>
        </w:tc>
        <w:tc>
          <w:tcPr>
            <w:tcW w:w="6866" w:type="dxa"/>
            <w:shd w:val="clear" w:color="auto" w:fill="D9D9D9" w:themeFill="background1" w:themeFillShade="D9"/>
          </w:tcPr>
          <w:p w:rsidR="00572276" w:rsidRPr="00892E39" w:rsidRDefault="00572276" w:rsidP="000B7348">
            <w:pPr>
              <w:rPr>
                <w:b/>
                <w:sz w:val="15"/>
                <w:szCs w:val="15"/>
              </w:rPr>
            </w:pPr>
            <w:r w:rsidRPr="00892E39">
              <w:rPr>
                <w:sz w:val="15"/>
                <w:szCs w:val="15"/>
              </w:rPr>
              <w:t>Уборка крыльца, площадки, тротуара перед входом в подъезд.</w:t>
            </w:r>
          </w:p>
        </w:tc>
        <w:tc>
          <w:tcPr>
            <w:tcW w:w="2726" w:type="dxa"/>
            <w:shd w:val="clear" w:color="auto" w:fill="D9D9D9" w:themeFill="background1" w:themeFillShade="D9"/>
          </w:tcPr>
          <w:p w:rsidR="00572276" w:rsidRPr="00892E39" w:rsidRDefault="00572276" w:rsidP="000B7348">
            <w:pPr>
              <w:rPr>
                <w:sz w:val="15"/>
                <w:szCs w:val="15"/>
              </w:rPr>
            </w:pPr>
            <w:r w:rsidRPr="00892E39">
              <w:rPr>
                <w:sz w:val="15"/>
                <w:szCs w:val="15"/>
              </w:rPr>
              <w:t>в дни снегопада</w:t>
            </w:r>
          </w:p>
        </w:tc>
      </w:tr>
      <w:tr w:rsidR="00572276" w:rsidTr="00823601">
        <w:trPr>
          <w:trHeight w:val="7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2.5.</w:t>
            </w:r>
          </w:p>
        </w:tc>
        <w:tc>
          <w:tcPr>
            <w:tcW w:w="686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Очистка кровли от снега, наледи, сосулек.</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119"/>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2.6.</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 xml:space="preserve">Выборочное подметание территории.  </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через 1 рабочий день</w:t>
            </w:r>
          </w:p>
        </w:tc>
      </w:tr>
      <w:tr w:rsidR="00572276" w:rsidTr="00823601">
        <w:trPr>
          <w:trHeight w:val="161"/>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2.7.</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Уборка газонов.</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через 1 рабочий день</w:t>
            </w:r>
          </w:p>
        </w:tc>
      </w:tr>
      <w:tr w:rsidR="00572276" w:rsidTr="00823601">
        <w:trPr>
          <w:trHeight w:val="7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2.8.</w:t>
            </w:r>
          </w:p>
        </w:tc>
        <w:tc>
          <w:tcPr>
            <w:tcW w:w="6866" w:type="dxa"/>
            <w:shd w:val="clear" w:color="auto" w:fill="D9D9D9" w:themeFill="background1" w:themeFillShade="D9"/>
          </w:tcPr>
          <w:p w:rsidR="00572276" w:rsidRPr="00892E39" w:rsidRDefault="00572276" w:rsidP="000B7348">
            <w:pPr>
              <w:rPr>
                <w:sz w:val="15"/>
                <w:szCs w:val="15"/>
                <w:u w:val="single"/>
              </w:rPr>
            </w:pPr>
            <w:r w:rsidRPr="00892E39">
              <w:rPr>
                <w:sz w:val="15"/>
                <w:szCs w:val="15"/>
              </w:rPr>
              <w:t>Очистка урн от мусора.</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через 1рабочий день</w:t>
            </w:r>
          </w:p>
        </w:tc>
      </w:tr>
      <w:tr w:rsidR="00572276" w:rsidTr="00823601">
        <w:trPr>
          <w:trHeight w:val="204"/>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2.9.</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Уборка мусора с прилегающей территории (без подметания).</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через 1 рабочий день</w:t>
            </w:r>
          </w:p>
        </w:tc>
      </w:tr>
      <w:tr w:rsidR="00572276" w:rsidTr="00823601">
        <w:trPr>
          <w:trHeight w:val="97"/>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2.10.</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Стрижка кустарников.</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1 раз за сезон</w:t>
            </w:r>
          </w:p>
        </w:tc>
      </w:tr>
      <w:tr w:rsidR="00572276" w:rsidTr="00823601">
        <w:trPr>
          <w:trHeight w:val="18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2.11.</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Скашивание травы на газонах.</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высоте травы более 25 см.</w:t>
            </w:r>
          </w:p>
        </w:tc>
      </w:tr>
      <w:tr w:rsidR="00572276" w:rsidTr="00823601">
        <w:trPr>
          <w:trHeight w:val="13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2.12.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Очистка чердаков и подвалов.</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50"/>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2.13.</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Прочистка ливневой канализации.</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30"/>
        </w:trPr>
        <w:tc>
          <w:tcPr>
            <w:tcW w:w="10348"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3. Дератизация, дезинсекция</w:t>
            </w:r>
          </w:p>
        </w:tc>
      </w:tr>
      <w:tr w:rsidR="00572276" w:rsidTr="00823601">
        <w:trPr>
          <w:trHeight w:val="15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3.1.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Дератизация подвальных помещений</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41"/>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3.2.</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Дезинсекция подвальных помещений</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по мере необходимости</w:t>
            </w:r>
          </w:p>
        </w:tc>
      </w:tr>
      <w:tr w:rsidR="00572276" w:rsidTr="00823601">
        <w:trPr>
          <w:trHeight w:val="193"/>
        </w:trPr>
        <w:tc>
          <w:tcPr>
            <w:tcW w:w="10348" w:type="dxa"/>
            <w:gridSpan w:val="3"/>
            <w:tcBorders>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4. Работы, выполняемые в отношении всех видов фундаментов</w:t>
            </w:r>
          </w:p>
        </w:tc>
      </w:tr>
      <w:tr w:rsidR="00572276" w:rsidTr="00823601">
        <w:trPr>
          <w:trHeight w:val="175"/>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4.1.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892E39" w:rsidRDefault="00572276" w:rsidP="000B7348">
            <w:pPr>
              <w:tabs>
                <w:tab w:val="left" w:pos="2859"/>
                <w:tab w:val="center" w:pos="5457"/>
              </w:tabs>
              <w:rPr>
                <w:b/>
                <w:sz w:val="15"/>
                <w:szCs w:val="15"/>
              </w:rPr>
            </w:pPr>
            <w:r w:rsidRPr="00892E39">
              <w:rPr>
                <w:sz w:val="15"/>
                <w:szCs w:val="15"/>
              </w:rPr>
              <w:t>Устранение выявленных нарушений</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p w:rsidR="00572276" w:rsidRPr="00892E39" w:rsidRDefault="00572276" w:rsidP="000B7348">
            <w:pPr>
              <w:tabs>
                <w:tab w:val="left" w:pos="2859"/>
                <w:tab w:val="center" w:pos="5457"/>
              </w:tabs>
              <w:rPr>
                <w:sz w:val="15"/>
                <w:szCs w:val="15"/>
              </w:rPr>
            </w:pPr>
          </w:p>
          <w:p w:rsidR="00572276" w:rsidRPr="00892E39" w:rsidRDefault="004B1DEA" w:rsidP="000B7348">
            <w:pPr>
              <w:tabs>
                <w:tab w:val="left" w:pos="2859"/>
                <w:tab w:val="center" w:pos="5457"/>
              </w:tabs>
              <w:rPr>
                <w:sz w:val="15"/>
                <w:szCs w:val="15"/>
              </w:rPr>
            </w:pPr>
            <w:r w:rsidRPr="00892E39">
              <w:rPr>
                <w:sz w:val="15"/>
                <w:szCs w:val="15"/>
              </w:rPr>
              <w:t>по мере необходимости</w:t>
            </w:r>
          </w:p>
        </w:tc>
      </w:tr>
      <w:tr w:rsidR="00572276" w:rsidTr="00823601">
        <w:trPr>
          <w:trHeight w:val="137"/>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4.2.</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Проверка технического состояния видимых частей конструкций с выявлением:</w:t>
            </w:r>
          </w:p>
          <w:p w:rsidR="00572276" w:rsidRPr="00892E39" w:rsidRDefault="00572276" w:rsidP="000B7348">
            <w:pPr>
              <w:jc w:val="both"/>
              <w:rPr>
                <w:sz w:val="15"/>
                <w:szCs w:val="15"/>
              </w:rPr>
            </w:pPr>
            <w:r w:rsidRPr="00892E39">
              <w:rPr>
                <w:sz w:val="15"/>
                <w:szCs w:val="15"/>
              </w:rPr>
              <w:t>- признаков неравномерных осадок фундаментов всех типов;</w:t>
            </w:r>
          </w:p>
          <w:p w:rsidR="00572276" w:rsidRPr="00892E39" w:rsidRDefault="00572276" w:rsidP="000B7348">
            <w:pPr>
              <w:jc w:val="both"/>
              <w:rPr>
                <w:sz w:val="15"/>
                <w:szCs w:val="15"/>
              </w:rPr>
            </w:pPr>
            <w:r w:rsidRPr="00892E39">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892E39" w:rsidRDefault="00572276" w:rsidP="000B7348">
            <w:pPr>
              <w:jc w:val="both"/>
              <w:rPr>
                <w:sz w:val="15"/>
                <w:szCs w:val="15"/>
              </w:rPr>
            </w:pPr>
            <w:r w:rsidRPr="00892E39">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892E39" w:rsidRDefault="00572276" w:rsidP="000B7348">
            <w:pPr>
              <w:jc w:val="both"/>
              <w:rPr>
                <w:sz w:val="15"/>
                <w:szCs w:val="15"/>
              </w:rPr>
            </w:pPr>
            <w:r w:rsidRPr="00892E39">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p w:rsidR="00572276" w:rsidRPr="00892E39" w:rsidRDefault="00572276" w:rsidP="000B7348">
            <w:pPr>
              <w:tabs>
                <w:tab w:val="left" w:pos="2859"/>
                <w:tab w:val="center" w:pos="5457"/>
              </w:tabs>
              <w:rPr>
                <w:sz w:val="15"/>
                <w:szCs w:val="15"/>
              </w:rPr>
            </w:pPr>
            <w:r w:rsidRPr="00892E39">
              <w:rPr>
                <w:sz w:val="15"/>
                <w:szCs w:val="15"/>
              </w:rPr>
              <w:t>2 раза в год</w:t>
            </w:r>
          </w:p>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p>
          <w:p w:rsidR="00572276" w:rsidRPr="00892E39" w:rsidRDefault="00CD0390" w:rsidP="000B7348">
            <w:pPr>
              <w:tabs>
                <w:tab w:val="left" w:pos="2859"/>
                <w:tab w:val="center" w:pos="5457"/>
              </w:tabs>
              <w:rPr>
                <w:sz w:val="15"/>
                <w:szCs w:val="15"/>
              </w:rPr>
            </w:pPr>
            <w:r w:rsidRPr="00892E39">
              <w:rPr>
                <w:sz w:val="15"/>
                <w:szCs w:val="15"/>
              </w:rPr>
              <w:t xml:space="preserve">по мере необходимости </w:t>
            </w: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37"/>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5.</w:t>
            </w:r>
            <w:r w:rsidRPr="00892E39">
              <w:rPr>
                <w:b/>
                <w:i/>
                <w:sz w:val="15"/>
                <w:szCs w:val="15"/>
                <w:u w:val="single"/>
              </w:rPr>
              <w:t xml:space="preserve"> Работы, выполняемые в зданиях с подвалами</w:t>
            </w:r>
          </w:p>
        </w:tc>
      </w:tr>
      <w:tr w:rsidR="00572276" w:rsidTr="00823601">
        <w:trPr>
          <w:trHeight w:val="78"/>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5.1.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20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5.2.</w:t>
            </w:r>
          </w:p>
          <w:p w:rsidR="00572276" w:rsidRPr="00892E39" w:rsidRDefault="00572276" w:rsidP="000B7348">
            <w:pPr>
              <w:tabs>
                <w:tab w:val="left" w:pos="2859"/>
                <w:tab w:val="center" w:pos="5457"/>
              </w:tabs>
              <w:rPr>
                <w:b/>
                <w:sz w:val="15"/>
                <w:szCs w:val="15"/>
              </w:rPr>
            </w:pP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65"/>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5.3.</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213"/>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 xml:space="preserve">6. </w:t>
            </w:r>
            <w:r w:rsidRPr="00892E39">
              <w:rPr>
                <w:b/>
                <w:i/>
                <w:sz w:val="15"/>
                <w:szCs w:val="15"/>
                <w:u w:val="single"/>
              </w:rPr>
              <w:t xml:space="preserve"> Работы, выполняемые для надлежащего содержания стен многоквартирных домов</w:t>
            </w:r>
          </w:p>
        </w:tc>
      </w:tr>
      <w:tr w:rsidR="00572276" w:rsidTr="00823601">
        <w:trPr>
          <w:trHeight w:val="128"/>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6.1.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6.2.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1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6.3.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78"/>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6.4.</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62"/>
        </w:trPr>
        <w:tc>
          <w:tcPr>
            <w:tcW w:w="10348"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 xml:space="preserve">7. </w:t>
            </w:r>
            <w:r w:rsidRPr="00892E39">
              <w:rPr>
                <w:b/>
                <w:i/>
                <w:sz w:val="15"/>
                <w:szCs w:val="15"/>
                <w:u w:val="single"/>
              </w:rPr>
              <w:t xml:space="preserve"> Работы, выполняемые в целях надлежащего содержания перекрытий и покрытий МКД</w:t>
            </w:r>
          </w:p>
        </w:tc>
      </w:tr>
      <w:tr w:rsidR="00572276" w:rsidTr="00823601">
        <w:trPr>
          <w:trHeight w:val="175"/>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28"/>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28"/>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7.5.</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2 раза в год</w:t>
            </w:r>
          </w:p>
        </w:tc>
      </w:tr>
      <w:tr w:rsidR="00572276" w:rsidTr="00823601">
        <w:trPr>
          <w:trHeight w:val="128"/>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7.6.</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50"/>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8.</w:t>
            </w:r>
            <w:r w:rsidRPr="00892E39">
              <w:rPr>
                <w:b/>
                <w:i/>
                <w:sz w:val="15"/>
                <w:szCs w:val="15"/>
                <w:u w:val="single"/>
              </w:rPr>
              <w:t xml:space="preserve"> Работы, выполняемые в целях надлежащего содержания колонн и столбов МКД</w:t>
            </w:r>
          </w:p>
        </w:tc>
      </w:tr>
      <w:tr w:rsidR="00572276" w:rsidTr="00823601">
        <w:trPr>
          <w:trHeight w:val="78"/>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8.1.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0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8.2.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1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8.3.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6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8.4.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 xml:space="preserve">Контроль состояния металлических закладных деталей в домах со сборными и монолитными </w:t>
            </w:r>
            <w:r w:rsidRPr="00892E39">
              <w:rPr>
                <w:sz w:val="15"/>
                <w:szCs w:val="15"/>
              </w:rPr>
              <w:lastRenderedPageBreak/>
              <w:t>железобетонными колоннами.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lastRenderedPageBreak/>
              <w:t>2 раза в год</w:t>
            </w:r>
          </w:p>
        </w:tc>
      </w:tr>
      <w:tr w:rsidR="00572276" w:rsidTr="00823601">
        <w:trPr>
          <w:trHeight w:val="175"/>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lastRenderedPageBreak/>
              <w:t>8.5.</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03"/>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9.Работы, выполняемые в целях надлежащего содержания балок (ригелей) перекрытий и покрытий МКД</w:t>
            </w:r>
          </w:p>
        </w:tc>
      </w:tr>
      <w:tr w:rsidR="00572276" w:rsidTr="00823601">
        <w:trPr>
          <w:trHeight w:val="188"/>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9.1.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91"/>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9.2.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6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9.3.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28"/>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9.4.</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50"/>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10.Работы, выполняемые в целях надлежащего содержания крыш МКД</w:t>
            </w:r>
          </w:p>
        </w:tc>
      </w:tr>
      <w:tr w:rsidR="00572276" w:rsidTr="00823601">
        <w:trPr>
          <w:trHeight w:val="115"/>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Поверка кровли на отсутствие протечек</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6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10.2.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03"/>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10.3.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62"/>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температурно-влажностного режима и воздухообмена на чердаке.</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87"/>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10.5.</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20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10.6.</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9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10.7.</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при необходимости очистка кровли от скопления снега и наледи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137"/>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10.8.</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726" w:type="dxa"/>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41"/>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10.9.</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37"/>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10.10.</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41"/>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10.11.</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15"/>
        </w:trPr>
        <w:tc>
          <w:tcPr>
            <w:tcW w:w="10348"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11.</w:t>
            </w:r>
            <w:r w:rsidRPr="00892E39">
              <w:rPr>
                <w:b/>
                <w:i/>
                <w:sz w:val="15"/>
                <w:szCs w:val="15"/>
                <w:u w:val="single"/>
              </w:rPr>
              <w:t xml:space="preserve"> Работы, выполняемые в целях надлежащего содержания лестниц МКД</w:t>
            </w:r>
          </w:p>
        </w:tc>
      </w:tr>
      <w:tr w:rsidR="00572276" w:rsidTr="00823601">
        <w:trPr>
          <w:trHeight w:val="163"/>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28"/>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726" w:type="dxa"/>
            <w:shd w:val="clear" w:color="auto" w:fill="D9D9D9" w:themeFill="background1" w:themeFillShade="D9"/>
          </w:tcPr>
          <w:p w:rsidR="00572276" w:rsidRPr="00892E39" w:rsidRDefault="00CD0390" w:rsidP="000B7348">
            <w:pPr>
              <w:tabs>
                <w:tab w:val="left" w:pos="2859"/>
                <w:tab w:val="center" w:pos="5457"/>
              </w:tabs>
              <w:rPr>
                <w:sz w:val="15"/>
                <w:szCs w:val="15"/>
              </w:rPr>
            </w:pPr>
            <w:r w:rsidRPr="00892E39">
              <w:rPr>
                <w:sz w:val="15"/>
                <w:szCs w:val="15"/>
              </w:rPr>
              <w:t>по мере необходимости</w:t>
            </w:r>
          </w:p>
        </w:tc>
      </w:tr>
      <w:tr w:rsidR="00572276" w:rsidTr="00823601">
        <w:trPr>
          <w:trHeight w:val="128"/>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11.5.</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03"/>
        </w:trPr>
        <w:tc>
          <w:tcPr>
            <w:tcW w:w="10348"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u w:val="single"/>
              </w:rPr>
              <w:t>12. Работы, выполняемые в целях надлежащего содержания фасадов МКД</w:t>
            </w:r>
          </w:p>
        </w:tc>
      </w:tr>
      <w:tr w:rsidR="00572276" w:rsidTr="00823601">
        <w:trPr>
          <w:trHeight w:val="12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9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8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81"/>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95"/>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12.5.</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50"/>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13.</w:t>
            </w:r>
            <w:r w:rsidRPr="00892E39">
              <w:rPr>
                <w:b/>
                <w:i/>
                <w:sz w:val="15"/>
                <w:szCs w:val="15"/>
                <w:u w:val="single"/>
              </w:rPr>
              <w:t xml:space="preserve"> Работы, выполняемые в целях надлежащего содержания перегородок в МКД</w:t>
            </w:r>
          </w:p>
        </w:tc>
      </w:tr>
      <w:tr w:rsidR="00572276" w:rsidTr="00823601">
        <w:trPr>
          <w:trHeight w:val="126"/>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13.1.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8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13.2.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звукоизоляции и огнезащиты.</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50"/>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13.3.</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26"/>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rPr>
              <w:t>14.</w:t>
            </w:r>
            <w:r w:rsidRPr="00892E39">
              <w:rPr>
                <w:b/>
                <w:i/>
                <w:sz w:val="15"/>
                <w:szCs w:val="15"/>
                <w:u w:val="single"/>
              </w:rPr>
              <w:t xml:space="preserve"> Работы, выполняемые в целях надлежащего содержания внутренней отделки МКД</w:t>
            </w:r>
          </w:p>
        </w:tc>
      </w:tr>
      <w:tr w:rsidR="00572276" w:rsidTr="00823601">
        <w:trPr>
          <w:trHeight w:val="15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14.1.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состояния внутренней отделки.</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6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14.2.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726" w:type="dxa"/>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65"/>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14.3.</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11"/>
        </w:trPr>
        <w:tc>
          <w:tcPr>
            <w:tcW w:w="10348"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rPr>
              <w:t>15.</w:t>
            </w:r>
            <w:r w:rsidRPr="00892E39">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823601">
        <w:trPr>
          <w:trHeight w:val="12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15.1.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w:t>
            </w:r>
            <w:r w:rsidRPr="00892E39">
              <w:rPr>
                <w:sz w:val="15"/>
                <w:szCs w:val="15"/>
              </w:rPr>
              <w:lastRenderedPageBreak/>
              <w:t>относящихся к  общему имуществу в многоквартирном доме.</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sz w:val="15"/>
                <w:szCs w:val="15"/>
              </w:rPr>
            </w:pPr>
            <w:r w:rsidRPr="00892E39">
              <w:rPr>
                <w:sz w:val="15"/>
                <w:szCs w:val="15"/>
              </w:rPr>
              <w:t>2 раза в год</w:t>
            </w:r>
          </w:p>
        </w:tc>
      </w:tr>
      <w:tr w:rsidR="00572276" w:rsidTr="00823601">
        <w:trPr>
          <w:trHeight w:val="180"/>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lastRenderedPageBreak/>
              <w:t>15.2.</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r w:rsidRPr="00892E39">
              <w:rPr>
                <w:b/>
                <w:sz w:val="15"/>
                <w:szCs w:val="15"/>
              </w:rPr>
              <w:t xml:space="preserve"> </w:t>
            </w:r>
          </w:p>
        </w:tc>
      </w:tr>
      <w:tr w:rsidR="00572276" w:rsidTr="00823601">
        <w:trPr>
          <w:trHeight w:val="180"/>
        </w:trPr>
        <w:tc>
          <w:tcPr>
            <w:tcW w:w="10348" w:type="dxa"/>
            <w:gridSpan w:val="3"/>
            <w:tcBorders>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sz w:val="15"/>
                <w:szCs w:val="15"/>
              </w:rPr>
              <w:t xml:space="preserve">16. </w:t>
            </w:r>
            <w:r w:rsidRPr="00892E39">
              <w:rPr>
                <w:b/>
                <w:i/>
                <w:sz w:val="15"/>
                <w:szCs w:val="15"/>
                <w:u w:val="single"/>
              </w:rPr>
              <w:t>Работы, выполняемые в целях надлежащего содержания индивидуальных тепловых пунктов в МКД</w:t>
            </w:r>
          </w:p>
        </w:tc>
      </w:tr>
      <w:tr w:rsidR="00572276" w:rsidTr="00823601">
        <w:trPr>
          <w:trHeight w:val="18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16.1.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по мере необходимости</w:t>
            </w:r>
          </w:p>
        </w:tc>
      </w:tr>
      <w:tr w:rsidR="00572276" w:rsidTr="00823601">
        <w:trPr>
          <w:trHeight w:val="9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16.2.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tc>
      </w:tr>
      <w:tr w:rsidR="00572276" w:rsidTr="00823601">
        <w:trPr>
          <w:trHeight w:val="19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16.3.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Гидравлические и тепловые испытания оборудования индивидуальных тепловых пунктов</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96"/>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16.4.</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95"/>
        </w:trPr>
        <w:tc>
          <w:tcPr>
            <w:tcW w:w="10348" w:type="dxa"/>
            <w:gridSpan w:val="3"/>
            <w:tcBorders>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rPr>
              <w:t>17.</w:t>
            </w:r>
            <w:r w:rsidRPr="00892E39">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823601">
        <w:trPr>
          <w:trHeight w:val="135"/>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17.1.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sz w:val="15"/>
                <w:szCs w:val="15"/>
              </w:rPr>
            </w:pPr>
            <w:r w:rsidRPr="00892E39">
              <w:rPr>
                <w:sz w:val="15"/>
                <w:szCs w:val="15"/>
              </w:rPr>
              <w:t>постоянно</w:t>
            </w:r>
          </w:p>
        </w:tc>
      </w:tr>
      <w:tr w:rsidR="00572276" w:rsidTr="00823601">
        <w:trPr>
          <w:trHeight w:val="13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17.2.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726" w:type="dxa"/>
            <w:shd w:val="clear" w:color="auto" w:fill="D9D9D9" w:themeFill="background1" w:themeFillShade="D9"/>
          </w:tcPr>
          <w:p w:rsidR="00572276" w:rsidRPr="00892E39" w:rsidRDefault="00572276" w:rsidP="000B7348">
            <w:pPr>
              <w:tabs>
                <w:tab w:val="left" w:pos="2859"/>
                <w:tab w:val="center" w:pos="5457"/>
              </w:tabs>
              <w:ind w:right="-108"/>
              <w:rPr>
                <w:b/>
                <w:sz w:val="15"/>
                <w:szCs w:val="15"/>
              </w:rPr>
            </w:pPr>
          </w:p>
        </w:tc>
      </w:tr>
      <w:tr w:rsidR="00572276" w:rsidTr="00823601">
        <w:trPr>
          <w:trHeight w:val="111"/>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замена неисправных контрольно-измерительных приборов (манометров, термометров и т.п).</w:t>
            </w:r>
          </w:p>
        </w:tc>
        <w:tc>
          <w:tcPr>
            <w:tcW w:w="2726" w:type="dxa"/>
            <w:shd w:val="clear" w:color="auto" w:fill="D9D9D9" w:themeFill="background1" w:themeFillShade="D9"/>
          </w:tcPr>
          <w:p w:rsidR="00572276" w:rsidRPr="00892E39" w:rsidRDefault="00572276" w:rsidP="000B7348">
            <w:pPr>
              <w:ind w:right="-108"/>
              <w:rPr>
                <w:sz w:val="15"/>
                <w:szCs w:val="15"/>
              </w:rPr>
            </w:pPr>
            <w:r w:rsidRPr="00892E39">
              <w:rPr>
                <w:sz w:val="15"/>
                <w:szCs w:val="15"/>
              </w:rPr>
              <w:t>по мере необходимости</w:t>
            </w:r>
          </w:p>
        </w:tc>
      </w:tr>
      <w:tr w:rsidR="00572276" w:rsidTr="00823601">
        <w:trPr>
          <w:trHeight w:val="16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p>
          <w:p w:rsidR="00572276" w:rsidRPr="00892E39" w:rsidRDefault="00572276" w:rsidP="000B7348">
            <w:pPr>
              <w:tabs>
                <w:tab w:val="left" w:pos="2859"/>
                <w:tab w:val="center" w:pos="5457"/>
              </w:tabs>
              <w:rPr>
                <w:b/>
                <w:sz w:val="15"/>
                <w:szCs w:val="15"/>
              </w:rPr>
            </w:pPr>
            <w:r w:rsidRPr="00892E39">
              <w:rPr>
                <w:b/>
                <w:sz w:val="15"/>
                <w:szCs w:val="15"/>
              </w:rPr>
              <w:t>17.4.</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26" w:type="dxa"/>
            <w:shd w:val="clear" w:color="auto" w:fill="D9D9D9" w:themeFill="background1" w:themeFillShade="D9"/>
          </w:tcPr>
          <w:p w:rsidR="00572276" w:rsidRPr="00892E39" w:rsidRDefault="00572276" w:rsidP="000B7348">
            <w:pPr>
              <w:ind w:right="-108"/>
              <w:rPr>
                <w:sz w:val="15"/>
                <w:szCs w:val="15"/>
              </w:rPr>
            </w:pPr>
            <w:r w:rsidRPr="00892E39">
              <w:rPr>
                <w:sz w:val="15"/>
                <w:szCs w:val="15"/>
              </w:rPr>
              <w:t>по мере необходимости</w:t>
            </w:r>
          </w:p>
        </w:tc>
      </w:tr>
      <w:tr w:rsidR="00572276" w:rsidTr="00823601">
        <w:trPr>
          <w:trHeight w:val="15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17.5.</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726" w:type="dxa"/>
            <w:shd w:val="clear" w:color="auto" w:fill="D9D9D9" w:themeFill="background1" w:themeFillShade="D9"/>
          </w:tcPr>
          <w:p w:rsidR="00572276" w:rsidRPr="00892E39" w:rsidRDefault="00572276" w:rsidP="000B7348">
            <w:pPr>
              <w:rPr>
                <w:sz w:val="15"/>
                <w:szCs w:val="15"/>
              </w:rPr>
            </w:pPr>
            <w:r w:rsidRPr="00892E39">
              <w:rPr>
                <w:sz w:val="15"/>
                <w:szCs w:val="15"/>
              </w:rPr>
              <w:t>по мере           необходимости</w:t>
            </w:r>
          </w:p>
        </w:tc>
      </w:tr>
      <w:tr w:rsidR="00572276" w:rsidTr="00823601">
        <w:trPr>
          <w:trHeight w:val="12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17.6.</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26" w:type="dxa"/>
            <w:shd w:val="clear" w:color="auto" w:fill="D9D9D9" w:themeFill="background1" w:themeFillShade="D9"/>
          </w:tcPr>
          <w:p w:rsidR="00572276" w:rsidRPr="00892E39" w:rsidRDefault="00572276" w:rsidP="000B7348">
            <w:pPr>
              <w:rPr>
                <w:sz w:val="15"/>
                <w:szCs w:val="15"/>
              </w:rPr>
            </w:pPr>
            <w:r w:rsidRPr="00892E39">
              <w:rPr>
                <w:sz w:val="15"/>
                <w:szCs w:val="15"/>
              </w:rPr>
              <w:t>по мере необходимости</w:t>
            </w:r>
          </w:p>
        </w:tc>
      </w:tr>
      <w:tr w:rsidR="00572276" w:rsidTr="00823601">
        <w:trPr>
          <w:trHeight w:val="21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17.7.</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2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17.8.</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Промывка участков водопровода после выполнения ремонтно-строительных работ на водопроводе.</w:t>
            </w:r>
          </w:p>
        </w:tc>
        <w:tc>
          <w:tcPr>
            <w:tcW w:w="2726" w:type="dxa"/>
            <w:shd w:val="clear" w:color="auto" w:fill="D9D9D9" w:themeFill="background1" w:themeFillShade="D9"/>
          </w:tcPr>
          <w:p w:rsidR="00572276" w:rsidRPr="00892E39" w:rsidRDefault="00572276" w:rsidP="000B7348">
            <w:pPr>
              <w:rPr>
                <w:sz w:val="15"/>
                <w:szCs w:val="15"/>
              </w:rPr>
            </w:pPr>
            <w:r w:rsidRPr="00892E39">
              <w:rPr>
                <w:sz w:val="15"/>
                <w:szCs w:val="15"/>
              </w:rPr>
              <w:t>по мере необходимости</w:t>
            </w:r>
          </w:p>
        </w:tc>
      </w:tr>
      <w:tr w:rsidR="00572276" w:rsidTr="00823601">
        <w:trPr>
          <w:trHeight w:val="141"/>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17.9.</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Промывка систем водоснабжения для удаления накипно - коррозионных отложений.</w:t>
            </w:r>
          </w:p>
        </w:tc>
        <w:tc>
          <w:tcPr>
            <w:tcW w:w="2726" w:type="dxa"/>
            <w:tcBorders>
              <w:bottom w:val="single" w:sz="12" w:space="0" w:color="auto"/>
            </w:tcBorders>
            <w:shd w:val="clear" w:color="auto" w:fill="D9D9D9" w:themeFill="background1" w:themeFillShade="D9"/>
          </w:tcPr>
          <w:p w:rsidR="00572276" w:rsidRPr="00892E39" w:rsidRDefault="00572276" w:rsidP="000B7348">
            <w:pPr>
              <w:rPr>
                <w:sz w:val="15"/>
                <w:szCs w:val="15"/>
              </w:rPr>
            </w:pPr>
            <w:r w:rsidRPr="00892E39">
              <w:rPr>
                <w:sz w:val="15"/>
                <w:szCs w:val="15"/>
              </w:rPr>
              <w:t>по мере необходимости</w:t>
            </w:r>
          </w:p>
        </w:tc>
      </w:tr>
      <w:tr w:rsidR="00572276" w:rsidTr="00823601">
        <w:trPr>
          <w:trHeight w:val="165"/>
        </w:trPr>
        <w:tc>
          <w:tcPr>
            <w:tcW w:w="10348" w:type="dxa"/>
            <w:gridSpan w:val="3"/>
            <w:tcBorders>
              <w:left w:val="single" w:sz="12" w:space="0" w:color="auto"/>
              <w:right w:val="single" w:sz="12" w:space="0" w:color="auto"/>
            </w:tcBorders>
            <w:shd w:val="clear" w:color="auto" w:fill="A6A6A6" w:themeFill="background1" w:themeFillShade="A6"/>
          </w:tcPr>
          <w:p w:rsidR="00572276" w:rsidRPr="00892E39" w:rsidRDefault="00572276" w:rsidP="00A1517B">
            <w:pPr>
              <w:rPr>
                <w:b/>
                <w:i/>
                <w:sz w:val="15"/>
                <w:szCs w:val="15"/>
                <w:u w:val="single"/>
              </w:rPr>
            </w:pPr>
            <w:r w:rsidRPr="00892E39">
              <w:rPr>
                <w:b/>
                <w:i/>
                <w:sz w:val="15"/>
                <w:szCs w:val="15"/>
              </w:rPr>
              <w:t>18.</w:t>
            </w:r>
            <w:r w:rsidRPr="00892E39">
              <w:rPr>
                <w:b/>
                <w:i/>
                <w:sz w:val="15"/>
                <w:szCs w:val="15"/>
                <w:u w:val="single"/>
              </w:rPr>
              <w:t xml:space="preserve"> Работы, выполняемые в целях надлежащего содержания систем теплоснабжения</w:t>
            </w:r>
          </w:p>
          <w:p w:rsidR="00572276" w:rsidRPr="00892E39" w:rsidRDefault="00572276" w:rsidP="00A1517B">
            <w:pPr>
              <w:rPr>
                <w:i/>
                <w:sz w:val="15"/>
                <w:szCs w:val="15"/>
              </w:rPr>
            </w:pPr>
            <w:r w:rsidRPr="00892E39">
              <w:rPr>
                <w:b/>
                <w:i/>
                <w:sz w:val="15"/>
                <w:szCs w:val="15"/>
                <w:u w:val="single"/>
              </w:rPr>
              <w:t>(отопление, горячее водоснабжение) в МКД</w:t>
            </w:r>
          </w:p>
        </w:tc>
      </w:tr>
      <w:tr w:rsidR="00572276" w:rsidTr="00823601">
        <w:trPr>
          <w:trHeight w:val="81"/>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18.1.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195"/>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18.2.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Проведение пробных пусконаладочных работ.</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p>
        </w:tc>
      </w:tr>
      <w:tr w:rsidR="00572276" w:rsidTr="00823601">
        <w:trPr>
          <w:trHeight w:val="12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18.3.</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Удаление воздуха из системы отопления.</w:t>
            </w:r>
          </w:p>
        </w:tc>
        <w:tc>
          <w:tcPr>
            <w:tcW w:w="272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по мере необходимости</w:t>
            </w:r>
          </w:p>
        </w:tc>
      </w:tr>
      <w:tr w:rsidR="00572276" w:rsidTr="00823601">
        <w:trPr>
          <w:trHeight w:val="150"/>
        </w:trPr>
        <w:tc>
          <w:tcPr>
            <w:tcW w:w="75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18.4.</w:t>
            </w:r>
          </w:p>
        </w:tc>
        <w:tc>
          <w:tcPr>
            <w:tcW w:w="686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Промывка централизованных систем теплоснабжения для удаления накипно-коррозионных отложений.</w:t>
            </w:r>
          </w:p>
        </w:tc>
        <w:tc>
          <w:tcPr>
            <w:tcW w:w="2726" w:type="dxa"/>
            <w:tcBorders>
              <w:bottom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r w:rsidRPr="00892E39">
              <w:rPr>
                <w:sz w:val="15"/>
                <w:szCs w:val="15"/>
              </w:rPr>
              <w:t>1 раз в год</w:t>
            </w:r>
          </w:p>
        </w:tc>
      </w:tr>
      <w:tr w:rsidR="00572276" w:rsidTr="00823601">
        <w:trPr>
          <w:trHeight w:val="96"/>
        </w:trPr>
        <w:tc>
          <w:tcPr>
            <w:tcW w:w="10348" w:type="dxa"/>
            <w:gridSpan w:val="3"/>
            <w:shd w:val="clear" w:color="auto" w:fill="A6A6A6" w:themeFill="background1" w:themeFillShade="A6"/>
          </w:tcPr>
          <w:p w:rsidR="00572276" w:rsidRPr="00892E39" w:rsidRDefault="00572276" w:rsidP="00A1517B">
            <w:pPr>
              <w:rPr>
                <w:i/>
                <w:sz w:val="15"/>
                <w:szCs w:val="15"/>
              </w:rPr>
            </w:pPr>
            <w:r w:rsidRPr="00892E39">
              <w:rPr>
                <w:b/>
                <w:i/>
                <w:sz w:val="15"/>
                <w:szCs w:val="15"/>
              </w:rPr>
              <w:t xml:space="preserve">19. </w:t>
            </w:r>
            <w:r w:rsidRPr="00892E39">
              <w:rPr>
                <w:b/>
                <w:i/>
                <w:sz w:val="15"/>
                <w:szCs w:val="15"/>
                <w:u w:val="single"/>
              </w:rPr>
              <w:t>Работы, выполняемые в целях надлежащего содержания электрооборудования в МКД</w:t>
            </w:r>
          </w:p>
        </w:tc>
      </w:tr>
      <w:tr w:rsidR="00572276" w:rsidTr="00823601">
        <w:trPr>
          <w:trHeight w:val="180"/>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19.1.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572276" w:rsidP="000B7348">
            <w:pPr>
              <w:tabs>
                <w:tab w:val="left" w:pos="2859"/>
                <w:tab w:val="center" w:pos="5457"/>
              </w:tabs>
              <w:rPr>
                <w:sz w:val="15"/>
                <w:szCs w:val="15"/>
              </w:rPr>
            </w:pPr>
            <w:r w:rsidRPr="00892E39">
              <w:rPr>
                <w:sz w:val="15"/>
                <w:szCs w:val="15"/>
              </w:rPr>
              <w:t>1 раз в 3 года</w:t>
            </w:r>
          </w:p>
        </w:tc>
      </w:tr>
      <w:tr w:rsidR="00572276" w:rsidTr="00823601">
        <w:trPr>
          <w:trHeight w:val="180"/>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19.2.</w:t>
            </w:r>
          </w:p>
        </w:tc>
        <w:tc>
          <w:tcPr>
            <w:tcW w:w="686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Проверка и обеспечение работоспособности устройств защитного отключения.</w:t>
            </w:r>
          </w:p>
        </w:tc>
        <w:tc>
          <w:tcPr>
            <w:tcW w:w="2726" w:type="dxa"/>
            <w:shd w:val="clear" w:color="auto" w:fill="D9D9D9" w:themeFill="background1" w:themeFillShade="D9"/>
          </w:tcPr>
          <w:p w:rsidR="00572276" w:rsidRPr="00892E39" w:rsidRDefault="00CD0390" w:rsidP="000B7348">
            <w:pPr>
              <w:tabs>
                <w:tab w:val="left" w:pos="2859"/>
                <w:tab w:val="center" w:pos="5457"/>
              </w:tabs>
              <w:rPr>
                <w:sz w:val="15"/>
                <w:szCs w:val="15"/>
              </w:rPr>
            </w:pPr>
            <w:r w:rsidRPr="00892E39">
              <w:rPr>
                <w:sz w:val="15"/>
                <w:szCs w:val="15"/>
              </w:rPr>
              <w:t>по мере необходимости</w:t>
            </w:r>
          </w:p>
        </w:tc>
      </w:tr>
      <w:tr w:rsidR="00572276" w:rsidTr="00823601">
        <w:trPr>
          <w:trHeight w:val="96"/>
        </w:trPr>
        <w:tc>
          <w:tcPr>
            <w:tcW w:w="756" w:type="dxa"/>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19.3.</w:t>
            </w:r>
          </w:p>
        </w:tc>
        <w:tc>
          <w:tcPr>
            <w:tcW w:w="6866" w:type="dxa"/>
            <w:shd w:val="clear" w:color="auto" w:fill="D9D9D9" w:themeFill="background1" w:themeFillShade="D9"/>
          </w:tcPr>
          <w:p w:rsidR="00572276" w:rsidRPr="00892E39" w:rsidRDefault="00AF7396" w:rsidP="000B7348">
            <w:pPr>
              <w:tabs>
                <w:tab w:val="left" w:pos="2859"/>
                <w:tab w:val="center" w:pos="5457"/>
              </w:tabs>
              <w:rPr>
                <w:b/>
                <w:sz w:val="15"/>
                <w:szCs w:val="15"/>
              </w:rPr>
            </w:pPr>
            <w:r w:rsidRPr="00892E39">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726" w:type="dxa"/>
            <w:shd w:val="clear" w:color="auto" w:fill="D9D9D9" w:themeFill="background1" w:themeFillShade="D9"/>
          </w:tcPr>
          <w:p w:rsidR="00572276" w:rsidRPr="00892E39" w:rsidRDefault="00572276" w:rsidP="000B7348">
            <w:pPr>
              <w:tabs>
                <w:tab w:val="left" w:pos="2859"/>
                <w:tab w:val="center" w:pos="5457"/>
              </w:tabs>
              <w:rPr>
                <w:sz w:val="15"/>
                <w:szCs w:val="15"/>
              </w:rPr>
            </w:pPr>
          </w:p>
          <w:p w:rsidR="00572276" w:rsidRPr="00892E39" w:rsidRDefault="00CD0390" w:rsidP="000B7348">
            <w:pPr>
              <w:tabs>
                <w:tab w:val="left" w:pos="2859"/>
                <w:tab w:val="center" w:pos="5457"/>
              </w:tabs>
              <w:rPr>
                <w:b/>
                <w:sz w:val="15"/>
                <w:szCs w:val="15"/>
              </w:rPr>
            </w:pPr>
            <w:r w:rsidRPr="00892E39">
              <w:rPr>
                <w:sz w:val="15"/>
                <w:szCs w:val="15"/>
              </w:rPr>
              <w:t>по мере необходимости</w:t>
            </w:r>
          </w:p>
        </w:tc>
      </w:tr>
      <w:tr w:rsidR="004174A8" w:rsidTr="00823601">
        <w:trPr>
          <w:trHeight w:val="150"/>
        </w:trPr>
        <w:tc>
          <w:tcPr>
            <w:tcW w:w="756" w:type="dxa"/>
            <w:tcBorders>
              <w:bottom w:val="single" w:sz="12" w:space="0" w:color="auto"/>
            </w:tcBorders>
            <w:shd w:val="clear" w:color="auto" w:fill="D9D9D9" w:themeFill="background1" w:themeFillShade="D9"/>
          </w:tcPr>
          <w:p w:rsidR="004174A8" w:rsidRPr="00892E39" w:rsidRDefault="004174A8" w:rsidP="00EF6404">
            <w:pPr>
              <w:tabs>
                <w:tab w:val="left" w:pos="2859"/>
                <w:tab w:val="center" w:pos="5457"/>
              </w:tabs>
              <w:rPr>
                <w:b/>
                <w:sz w:val="15"/>
                <w:szCs w:val="15"/>
              </w:rPr>
            </w:pPr>
            <w:r w:rsidRPr="00892E39">
              <w:rPr>
                <w:b/>
                <w:sz w:val="15"/>
                <w:szCs w:val="15"/>
              </w:rPr>
              <w:t>19.4.</w:t>
            </w:r>
          </w:p>
        </w:tc>
        <w:tc>
          <w:tcPr>
            <w:tcW w:w="6866" w:type="dxa"/>
            <w:tcBorders>
              <w:bottom w:val="single" w:sz="12" w:space="0" w:color="auto"/>
            </w:tcBorders>
            <w:shd w:val="clear" w:color="auto" w:fill="D9D9D9" w:themeFill="background1" w:themeFillShade="D9"/>
          </w:tcPr>
          <w:p w:rsidR="004174A8" w:rsidRPr="00892E39" w:rsidRDefault="004174A8" w:rsidP="00EF6404">
            <w:pPr>
              <w:tabs>
                <w:tab w:val="left" w:pos="2859"/>
                <w:tab w:val="center" w:pos="5457"/>
              </w:tabs>
              <w:rPr>
                <w:b/>
                <w:sz w:val="15"/>
                <w:szCs w:val="15"/>
              </w:rPr>
            </w:pPr>
            <w:r w:rsidRPr="00892E39">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726" w:type="dxa"/>
            <w:tcBorders>
              <w:bottom w:val="single" w:sz="12" w:space="0" w:color="auto"/>
            </w:tcBorders>
            <w:shd w:val="clear" w:color="auto" w:fill="D9D9D9" w:themeFill="background1" w:themeFillShade="D9"/>
          </w:tcPr>
          <w:p w:rsidR="004174A8" w:rsidRPr="00892E39" w:rsidRDefault="004174A8" w:rsidP="00EF6404">
            <w:pPr>
              <w:tabs>
                <w:tab w:val="left" w:pos="2859"/>
                <w:tab w:val="center" w:pos="5457"/>
              </w:tabs>
              <w:rPr>
                <w:sz w:val="15"/>
                <w:szCs w:val="15"/>
              </w:rPr>
            </w:pPr>
            <w:r w:rsidRPr="00892E39">
              <w:rPr>
                <w:sz w:val="15"/>
                <w:szCs w:val="15"/>
              </w:rPr>
              <w:t>по мере необходимости</w:t>
            </w:r>
          </w:p>
        </w:tc>
      </w:tr>
      <w:tr w:rsidR="00572276" w:rsidTr="00823601">
        <w:trPr>
          <w:trHeight w:val="135"/>
        </w:trPr>
        <w:tc>
          <w:tcPr>
            <w:tcW w:w="10348" w:type="dxa"/>
            <w:gridSpan w:val="3"/>
            <w:tcBorders>
              <w:left w:val="single" w:sz="12" w:space="0" w:color="auto"/>
              <w:right w:val="single" w:sz="12" w:space="0" w:color="auto"/>
            </w:tcBorders>
            <w:shd w:val="clear" w:color="auto" w:fill="A6A6A6" w:themeFill="background1" w:themeFillShade="A6"/>
          </w:tcPr>
          <w:p w:rsidR="00572276" w:rsidRPr="00892E39" w:rsidRDefault="00572276" w:rsidP="00A1517B">
            <w:pPr>
              <w:rPr>
                <w:i/>
                <w:sz w:val="15"/>
                <w:szCs w:val="15"/>
              </w:rPr>
            </w:pPr>
            <w:r w:rsidRPr="00892E39">
              <w:rPr>
                <w:b/>
                <w:i/>
                <w:sz w:val="15"/>
                <w:szCs w:val="15"/>
              </w:rPr>
              <w:t>20.</w:t>
            </w:r>
            <w:r w:rsidRPr="00892E39">
              <w:rPr>
                <w:b/>
                <w:i/>
                <w:sz w:val="15"/>
                <w:szCs w:val="15"/>
                <w:u w:val="single"/>
              </w:rPr>
              <w:t xml:space="preserve"> Работы по обеспечению требований пожарной безопасности</w:t>
            </w:r>
          </w:p>
        </w:tc>
      </w:tr>
      <w:tr w:rsidR="00572276" w:rsidTr="00823601">
        <w:trPr>
          <w:trHeight w:val="141"/>
        </w:trPr>
        <w:tc>
          <w:tcPr>
            <w:tcW w:w="75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b/>
                <w:sz w:val="15"/>
                <w:szCs w:val="15"/>
              </w:rPr>
              <w:t>20.1.</w:t>
            </w:r>
          </w:p>
        </w:tc>
        <w:tc>
          <w:tcPr>
            <w:tcW w:w="686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r w:rsidRPr="00892E39">
              <w:rPr>
                <w:sz w:val="15"/>
                <w:szCs w:val="15"/>
              </w:rPr>
              <w:t>Осмотры и обеспечение работоспособного состояния пожарных лестниц, лазов, проходов, выходов.</w:t>
            </w:r>
          </w:p>
        </w:tc>
        <w:tc>
          <w:tcPr>
            <w:tcW w:w="2726" w:type="dxa"/>
            <w:tcBorders>
              <w:top w:val="single" w:sz="12" w:space="0" w:color="auto"/>
            </w:tcBorders>
            <w:shd w:val="clear" w:color="auto" w:fill="D9D9D9" w:themeFill="background1" w:themeFillShade="D9"/>
          </w:tcPr>
          <w:p w:rsidR="00572276" w:rsidRPr="00892E39" w:rsidRDefault="00572276" w:rsidP="000B7348">
            <w:pPr>
              <w:tabs>
                <w:tab w:val="left" w:pos="2859"/>
                <w:tab w:val="center" w:pos="5457"/>
              </w:tabs>
              <w:rPr>
                <w:b/>
                <w:sz w:val="15"/>
                <w:szCs w:val="15"/>
              </w:rPr>
            </w:pPr>
          </w:p>
        </w:tc>
      </w:tr>
    </w:tbl>
    <w:p w:rsidR="00823601" w:rsidRDefault="00823601" w:rsidP="00572276"/>
    <w:p w:rsidR="00823601" w:rsidRDefault="00823601" w:rsidP="00572276"/>
    <w:p w:rsidR="00F85461" w:rsidRDefault="00F85461" w:rsidP="00F85461"/>
    <w:p w:rsidR="00BF384F" w:rsidRDefault="00BF384F" w:rsidP="00F85461"/>
    <w:p w:rsidR="00BF384F" w:rsidRDefault="00BF384F" w:rsidP="00F85461"/>
    <w:p w:rsidR="00BF384F" w:rsidRDefault="00BF384F" w:rsidP="00F85461">
      <w:pPr>
        <w:rPr>
          <w:b/>
          <w:i/>
        </w:rPr>
      </w:pPr>
    </w:p>
    <w:p w:rsidR="00615566" w:rsidRPr="00915E94" w:rsidRDefault="00615566" w:rsidP="00615566">
      <w:pPr>
        <w:jc w:val="right"/>
        <w:rPr>
          <w:b/>
        </w:rPr>
      </w:pPr>
      <w:r w:rsidRPr="00915E94">
        <w:rPr>
          <w:b/>
        </w:rPr>
        <w:t xml:space="preserve">ПРИЛОЖЕНИЕ </w:t>
      </w:r>
      <w:r w:rsidRPr="00915E94">
        <w:t>№</w:t>
      </w:r>
      <w:r w:rsidRPr="00915E94">
        <w:rPr>
          <w:b/>
        </w:rPr>
        <w:t xml:space="preserve"> 3</w:t>
      </w:r>
    </w:p>
    <w:p w:rsidR="00615566" w:rsidRPr="00915E94" w:rsidRDefault="00615566" w:rsidP="00615566">
      <w:pPr>
        <w:jc w:val="right"/>
        <w:rPr>
          <w:b/>
        </w:rPr>
      </w:pPr>
      <w:r w:rsidRPr="00915E94">
        <w:t>К ДОГОВОРУ УПРАВЛЕНИЯ</w:t>
      </w:r>
    </w:p>
    <w:p w:rsidR="00615566" w:rsidRDefault="00615566" w:rsidP="00615566">
      <w:pPr>
        <w:jc w:val="right"/>
        <w:rPr>
          <w:b/>
          <w:i/>
        </w:rPr>
      </w:pPr>
    </w:p>
    <w:p w:rsidR="00615566" w:rsidRDefault="00615566" w:rsidP="00615566">
      <w:pPr>
        <w:spacing w:line="240" w:lineRule="exact"/>
        <w:rPr>
          <w:b/>
          <w:i/>
          <w:sz w:val="28"/>
          <w:szCs w:val="28"/>
        </w:rPr>
      </w:pPr>
    </w:p>
    <w:p w:rsidR="00615566" w:rsidRPr="004E6032" w:rsidRDefault="00615566" w:rsidP="0061556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615566"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15566"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615566" w:rsidRPr="00915E94" w:rsidRDefault="0061556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w:t>
            </w:r>
            <w:r w:rsidRPr="008339BA">
              <w:rPr>
                <w:rFonts w:ascii="Times New Roman" w:hAnsi="Times New Roman" w:cs="Times New Roman"/>
                <w:sz w:val="16"/>
                <w:szCs w:val="16"/>
              </w:rPr>
              <w:lastRenderedPageBreak/>
              <w:t>водоснабжение в течение года</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допустимая продолжительность перерыва подачи холодной воды:</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w:t>
            </w:r>
            <w:r w:rsidRPr="008339BA">
              <w:rPr>
                <w:rFonts w:ascii="Times New Roman" w:hAnsi="Times New Roman" w:cs="Times New Roman"/>
                <w:sz w:val="16"/>
                <w:szCs w:val="16"/>
              </w:rPr>
              <w:lastRenderedPageBreak/>
              <w:t xml:space="preserve">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615566" w:rsidRPr="008339BA" w:rsidRDefault="0061556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615566" w:rsidRPr="008339BA" w:rsidRDefault="0061556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615566"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5566" w:rsidRPr="00915E94" w:rsidRDefault="00615566"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w:t>
            </w:r>
            <w:r w:rsidRPr="008339BA">
              <w:rPr>
                <w:rFonts w:ascii="Times New Roman" w:hAnsi="Times New Roman" w:cs="Times New Roman"/>
                <w:sz w:val="16"/>
                <w:szCs w:val="16"/>
              </w:rPr>
              <w:lastRenderedPageBreak/>
              <w:t xml:space="preserve">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61556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5566" w:rsidRPr="00915E94" w:rsidRDefault="0061556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5566" w:rsidRPr="00915E94" w:rsidRDefault="0061556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BE61B7"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615566" w:rsidRPr="00915E94" w:rsidRDefault="0061556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615566" w:rsidRPr="006854D3"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6854D3" w:rsidTr="000E1F01">
        <w:tc>
          <w:tcPr>
            <w:tcW w:w="2378" w:type="dxa"/>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615566" w:rsidRPr="006854D3" w:rsidTr="000E1F01">
        <w:tc>
          <w:tcPr>
            <w:tcW w:w="2378" w:type="dxa"/>
            <w:tcBorders>
              <w:bottom w:val="nil"/>
            </w:tcBorders>
            <w:tcMar>
              <w:top w:w="62" w:type="dxa"/>
              <w:left w:w="102" w:type="dxa"/>
              <w:bottom w:w="102" w:type="dxa"/>
              <w:right w:w="62" w:type="dxa"/>
            </w:tcMar>
          </w:tcPr>
          <w:p w:rsidR="00615566" w:rsidRPr="008339BA" w:rsidRDefault="0061556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системами конвекторного и панельного отопления, калориферами, а также прочими отопительными приборами - не более 1 МПа (10 </w:t>
            </w:r>
            <w:r w:rsidRPr="008339BA">
              <w:rPr>
                <w:rFonts w:ascii="Times New Roman" w:hAnsi="Times New Roman" w:cs="Times New Roman"/>
                <w:sz w:val="16"/>
                <w:szCs w:val="16"/>
              </w:rPr>
              <w:lastRenderedPageBreak/>
              <w:t>кгс/кв. см);</w:t>
            </w:r>
          </w:p>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615566" w:rsidRPr="008339BA" w:rsidRDefault="0061556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615566" w:rsidRPr="006854D3" w:rsidRDefault="00615566" w:rsidP="00615566">
      <w:pPr>
        <w:rPr>
          <w:sz w:val="18"/>
          <w:szCs w:val="18"/>
        </w:rPr>
      </w:pPr>
    </w:p>
    <w:p w:rsidR="00615566" w:rsidRPr="006854D3" w:rsidRDefault="00615566" w:rsidP="00615566">
      <w:pPr>
        <w:rPr>
          <w:sz w:val="18"/>
          <w:szCs w:val="18"/>
        </w:rPr>
      </w:pPr>
    </w:p>
    <w:p w:rsidR="00615566" w:rsidRPr="006854D3" w:rsidRDefault="00615566" w:rsidP="00615566">
      <w:pPr>
        <w:rPr>
          <w:sz w:val="18"/>
          <w:szCs w:val="18"/>
        </w:rPr>
      </w:pPr>
    </w:p>
    <w:p w:rsidR="00615566" w:rsidRPr="006854D3" w:rsidRDefault="00615566" w:rsidP="00615566">
      <w:pPr>
        <w:rPr>
          <w:sz w:val="18"/>
          <w:szCs w:val="18"/>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Default="00615566" w:rsidP="00615566">
      <w:pPr>
        <w:rPr>
          <w:sz w:val="14"/>
          <w:szCs w:val="14"/>
        </w:rPr>
      </w:pPr>
    </w:p>
    <w:p w:rsidR="00615566" w:rsidRPr="006854D3" w:rsidRDefault="00615566" w:rsidP="00615566">
      <w:pPr>
        <w:rPr>
          <w:sz w:val="18"/>
          <w:szCs w:val="18"/>
        </w:rPr>
      </w:pPr>
    </w:p>
    <w:p w:rsidR="00615566" w:rsidRPr="006854D3" w:rsidRDefault="00615566" w:rsidP="00615566">
      <w:pPr>
        <w:rPr>
          <w:sz w:val="18"/>
          <w:szCs w:val="18"/>
        </w:rPr>
      </w:pPr>
    </w:p>
    <w:p w:rsidR="00615566" w:rsidRPr="006854D3" w:rsidRDefault="00615566" w:rsidP="00615566">
      <w:pPr>
        <w:rPr>
          <w:sz w:val="18"/>
          <w:szCs w:val="18"/>
        </w:rPr>
      </w:pPr>
    </w:p>
    <w:p w:rsidR="00F1523A" w:rsidRPr="00CD0390" w:rsidRDefault="00F1523A" w:rsidP="00572276">
      <w:pPr>
        <w:rPr>
          <w:sz w:val="14"/>
          <w:szCs w:val="14"/>
        </w:rPr>
      </w:pPr>
    </w:p>
    <w:p w:rsidR="00572276" w:rsidRPr="007D5AB1" w:rsidRDefault="00572276" w:rsidP="00572276">
      <w:pPr>
        <w:jc w:val="right"/>
        <w:rPr>
          <w:b/>
          <w:i/>
          <w:sz w:val="20"/>
          <w:szCs w:val="20"/>
        </w:rPr>
      </w:pPr>
    </w:p>
    <w:sectPr w:rsidR="00572276" w:rsidRPr="007D5AB1" w:rsidSect="00823601">
      <w:headerReference w:type="default" r:id="rId12"/>
      <w:footerReference w:type="default" r:id="rId13"/>
      <w:pgSz w:w="11906" w:h="16838" w:code="9"/>
      <w:pgMar w:top="565" w:right="707" w:bottom="567" w:left="85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19" w:rsidRDefault="00662419" w:rsidP="00973899">
      <w:r>
        <w:separator/>
      </w:r>
    </w:p>
  </w:endnote>
  <w:endnote w:type="continuationSeparator" w:id="0">
    <w:p w:rsidR="00662419" w:rsidRDefault="00662419"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0C5E86" w:rsidRDefault="00662419">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0C5E86" w:rsidRDefault="006C425F">
                      <w:pPr>
                        <w:jc w:val="center"/>
                      </w:pPr>
                      <w:r>
                        <w:fldChar w:fldCharType="begin"/>
                      </w:r>
                      <w:r>
                        <w:instrText xml:space="preserve"> PAGE    \* MERGEFORMAT </w:instrText>
                      </w:r>
                      <w:r>
                        <w:fldChar w:fldCharType="separate"/>
                      </w:r>
                      <w:r w:rsidR="00FD2807" w:rsidRPr="00FD2807">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19" w:rsidRDefault="00662419" w:rsidP="00973899">
      <w:r>
        <w:separator/>
      </w:r>
    </w:p>
  </w:footnote>
  <w:footnote w:type="continuationSeparator" w:id="0">
    <w:p w:rsidR="00662419" w:rsidRDefault="00662419"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86" w:rsidRDefault="000C5E86">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22D5"/>
    <w:rsid w:val="000221D9"/>
    <w:rsid w:val="00030C79"/>
    <w:rsid w:val="0003641B"/>
    <w:rsid w:val="00050335"/>
    <w:rsid w:val="000541A0"/>
    <w:rsid w:val="00066E07"/>
    <w:rsid w:val="00067963"/>
    <w:rsid w:val="00076633"/>
    <w:rsid w:val="00080E21"/>
    <w:rsid w:val="000B7348"/>
    <w:rsid w:val="000C4624"/>
    <w:rsid w:val="000C5E86"/>
    <w:rsid w:val="000D1AF3"/>
    <w:rsid w:val="000D4442"/>
    <w:rsid w:val="000D4B34"/>
    <w:rsid w:val="000E04E3"/>
    <w:rsid w:val="000F3B62"/>
    <w:rsid w:val="0012068A"/>
    <w:rsid w:val="00143B4D"/>
    <w:rsid w:val="00151318"/>
    <w:rsid w:val="0015318F"/>
    <w:rsid w:val="0015486E"/>
    <w:rsid w:val="001573B4"/>
    <w:rsid w:val="001733A8"/>
    <w:rsid w:val="0017683B"/>
    <w:rsid w:val="0018128C"/>
    <w:rsid w:val="00186D25"/>
    <w:rsid w:val="001952E1"/>
    <w:rsid w:val="001A7594"/>
    <w:rsid w:val="001B4D20"/>
    <w:rsid w:val="001C5B37"/>
    <w:rsid w:val="001D3FF0"/>
    <w:rsid w:val="001D5F4D"/>
    <w:rsid w:val="001F7509"/>
    <w:rsid w:val="00210518"/>
    <w:rsid w:val="00220789"/>
    <w:rsid w:val="00225F97"/>
    <w:rsid w:val="00244E8B"/>
    <w:rsid w:val="00250422"/>
    <w:rsid w:val="00260E82"/>
    <w:rsid w:val="00263BCB"/>
    <w:rsid w:val="002732FC"/>
    <w:rsid w:val="002A5204"/>
    <w:rsid w:val="002A5BF9"/>
    <w:rsid w:val="002A6999"/>
    <w:rsid w:val="002C5A19"/>
    <w:rsid w:val="002D2820"/>
    <w:rsid w:val="002D4D61"/>
    <w:rsid w:val="002E7522"/>
    <w:rsid w:val="00303193"/>
    <w:rsid w:val="00315776"/>
    <w:rsid w:val="00326AEB"/>
    <w:rsid w:val="00335CBC"/>
    <w:rsid w:val="0033648E"/>
    <w:rsid w:val="00341774"/>
    <w:rsid w:val="00346378"/>
    <w:rsid w:val="003639A3"/>
    <w:rsid w:val="0037733E"/>
    <w:rsid w:val="003926B5"/>
    <w:rsid w:val="003A1FDA"/>
    <w:rsid w:val="003C5324"/>
    <w:rsid w:val="003E5B86"/>
    <w:rsid w:val="004007DF"/>
    <w:rsid w:val="004174A8"/>
    <w:rsid w:val="004202B2"/>
    <w:rsid w:val="0042631F"/>
    <w:rsid w:val="00454B1D"/>
    <w:rsid w:val="0046143F"/>
    <w:rsid w:val="00472DA9"/>
    <w:rsid w:val="00482437"/>
    <w:rsid w:val="00487193"/>
    <w:rsid w:val="00492FA4"/>
    <w:rsid w:val="004940AD"/>
    <w:rsid w:val="004B1DEA"/>
    <w:rsid w:val="004D1146"/>
    <w:rsid w:val="004D2335"/>
    <w:rsid w:val="004E1018"/>
    <w:rsid w:val="00511351"/>
    <w:rsid w:val="00517A0A"/>
    <w:rsid w:val="005200FF"/>
    <w:rsid w:val="00521F42"/>
    <w:rsid w:val="00523738"/>
    <w:rsid w:val="005309BE"/>
    <w:rsid w:val="00530F5C"/>
    <w:rsid w:val="005331FA"/>
    <w:rsid w:val="005356F6"/>
    <w:rsid w:val="00565C24"/>
    <w:rsid w:val="00572276"/>
    <w:rsid w:val="005761BA"/>
    <w:rsid w:val="0058215A"/>
    <w:rsid w:val="005A73A7"/>
    <w:rsid w:val="005B1873"/>
    <w:rsid w:val="005C4FE2"/>
    <w:rsid w:val="005D15D7"/>
    <w:rsid w:val="005D2CFA"/>
    <w:rsid w:val="005E238C"/>
    <w:rsid w:val="005E6062"/>
    <w:rsid w:val="005F069E"/>
    <w:rsid w:val="00615566"/>
    <w:rsid w:val="00617F01"/>
    <w:rsid w:val="00651632"/>
    <w:rsid w:val="006623D9"/>
    <w:rsid w:val="00662419"/>
    <w:rsid w:val="00692EE1"/>
    <w:rsid w:val="006A33B7"/>
    <w:rsid w:val="006B44BE"/>
    <w:rsid w:val="006C1F20"/>
    <w:rsid w:val="006C425F"/>
    <w:rsid w:val="006C75CE"/>
    <w:rsid w:val="006E38A1"/>
    <w:rsid w:val="006F1D3F"/>
    <w:rsid w:val="00704155"/>
    <w:rsid w:val="00704689"/>
    <w:rsid w:val="00705784"/>
    <w:rsid w:val="0071782F"/>
    <w:rsid w:val="00720FD2"/>
    <w:rsid w:val="007415F8"/>
    <w:rsid w:val="007511D0"/>
    <w:rsid w:val="00752057"/>
    <w:rsid w:val="0076671B"/>
    <w:rsid w:val="00790F4B"/>
    <w:rsid w:val="007B49E6"/>
    <w:rsid w:val="007D0133"/>
    <w:rsid w:val="007E685A"/>
    <w:rsid w:val="007F2C7E"/>
    <w:rsid w:val="007F3B9B"/>
    <w:rsid w:val="00813B8B"/>
    <w:rsid w:val="00820D15"/>
    <w:rsid w:val="00823601"/>
    <w:rsid w:val="0083232F"/>
    <w:rsid w:val="00834179"/>
    <w:rsid w:val="00847232"/>
    <w:rsid w:val="00851B56"/>
    <w:rsid w:val="00892E39"/>
    <w:rsid w:val="008B68CA"/>
    <w:rsid w:val="008C06FF"/>
    <w:rsid w:val="008C528A"/>
    <w:rsid w:val="008C6FB0"/>
    <w:rsid w:val="008D1992"/>
    <w:rsid w:val="008D6420"/>
    <w:rsid w:val="008E4477"/>
    <w:rsid w:val="00913D41"/>
    <w:rsid w:val="0093523A"/>
    <w:rsid w:val="00935BF5"/>
    <w:rsid w:val="00944B5E"/>
    <w:rsid w:val="00973899"/>
    <w:rsid w:val="009805D4"/>
    <w:rsid w:val="009807AB"/>
    <w:rsid w:val="009822BB"/>
    <w:rsid w:val="009A0E6B"/>
    <w:rsid w:val="009A18CF"/>
    <w:rsid w:val="009C10C1"/>
    <w:rsid w:val="009D3530"/>
    <w:rsid w:val="009F10A2"/>
    <w:rsid w:val="00A1517B"/>
    <w:rsid w:val="00A27244"/>
    <w:rsid w:val="00A274C6"/>
    <w:rsid w:val="00A3179D"/>
    <w:rsid w:val="00A3396A"/>
    <w:rsid w:val="00A51968"/>
    <w:rsid w:val="00A57105"/>
    <w:rsid w:val="00A60E50"/>
    <w:rsid w:val="00A63113"/>
    <w:rsid w:val="00A91CC8"/>
    <w:rsid w:val="00AC307B"/>
    <w:rsid w:val="00AC3159"/>
    <w:rsid w:val="00AD08FB"/>
    <w:rsid w:val="00AF7396"/>
    <w:rsid w:val="00B038B9"/>
    <w:rsid w:val="00B066A1"/>
    <w:rsid w:val="00B25887"/>
    <w:rsid w:val="00B36C3F"/>
    <w:rsid w:val="00B37090"/>
    <w:rsid w:val="00B415B9"/>
    <w:rsid w:val="00B62C81"/>
    <w:rsid w:val="00B6399E"/>
    <w:rsid w:val="00B66DBD"/>
    <w:rsid w:val="00B67B14"/>
    <w:rsid w:val="00B86765"/>
    <w:rsid w:val="00B93EAF"/>
    <w:rsid w:val="00B94AC5"/>
    <w:rsid w:val="00BB693E"/>
    <w:rsid w:val="00BC5B8B"/>
    <w:rsid w:val="00BF384F"/>
    <w:rsid w:val="00C12782"/>
    <w:rsid w:val="00C1786A"/>
    <w:rsid w:val="00C24B04"/>
    <w:rsid w:val="00C32D3A"/>
    <w:rsid w:val="00C50B0B"/>
    <w:rsid w:val="00C56B77"/>
    <w:rsid w:val="00C9527C"/>
    <w:rsid w:val="00C96262"/>
    <w:rsid w:val="00CA2D3A"/>
    <w:rsid w:val="00CB237B"/>
    <w:rsid w:val="00CD0390"/>
    <w:rsid w:val="00CD6B61"/>
    <w:rsid w:val="00D146EC"/>
    <w:rsid w:val="00D15167"/>
    <w:rsid w:val="00D41EF7"/>
    <w:rsid w:val="00D662F8"/>
    <w:rsid w:val="00D71408"/>
    <w:rsid w:val="00D93572"/>
    <w:rsid w:val="00D9760F"/>
    <w:rsid w:val="00DA0C90"/>
    <w:rsid w:val="00DA3C7D"/>
    <w:rsid w:val="00DA4FA1"/>
    <w:rsid w:val="00DA77C1"/>
    <w:rsid w:val="00DB1788"/>
    <w:rsid w:val="00DF3741"/>
    <w:rsid w:val="00E019F7"/>
    <w:rsid w:val="00E0262F"/>
    <w:rsid w:val="00E07BCB"/>
    <w:rsid w:val="00E1392A"/>
    <w:rsid w:val="00E21C78"/>
    <w:rsid w:val="00E25BF9"/>
    <w:rsid w:val="00E450D6"/>
    <w:rsid w:val="00E47285"/>
    <w:rsid w:val="00E64B2B"/>
    <w:rsid w:val="00E6693F"/>
    <w:rsid w:val="00E728D9"/>
    <w:rsid w:val="00E77D85"/>
    <w:rsid w:val="00E90B68"/>
    <w:rsid w:val="00ED457C"/>
    <w:rsid w:val="00EE0246"/>
    <w:rsid w:val="00EE456A"/>
    <w:rsid w:val="00EF582D"/>
    <w:rsid w:val="00F0118A"/>
    <w:rsid w:val="00F1523A"/>
    <w:rsid w:val="00F16962"/>
    <w:rsid w:val="00F1752B"/>
    <w:rsid w:val="00F302ED"/>
    <w:rsid w:val="00F36890"/>
    <w:rsid w:val="00F41167"/>
    <w:rsid w:val="00F444FC"/>
    <w:rsid w:val="00F44717"/>
    <w:rsid w:val="00F523F8"/>
    <w:rsid w:val="00F552A9"/>
    <w:rsid w:val="00F618EA"/>
    <w:rsid w:val="00F74F88"/>
    <w:rsid w:val="00F84688"/>
    <w:rsid w:val="00F85461"/>
    <w:rsid w:val="00F86B0E"/>
    <w:rsid w:val="00F95DCF"/>
    <w:rsid w:val="00FB1703"/>
    <w:rsid w:val="00FD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4D50681-484F-4CE0-8787-AC79C06C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6511-9AFE-4D8E-A062-34A90A3B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15179</Words>
  <Characters>86526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2018-07-30T02:16:00Z</cp:lastPrinted>
  <dcterms:created xsi:type="dcterms:W3CDTF">2015-02-03T08:51:00Z</dcterms:created>
  <dcterms:modified xsi:type="dcterms:W3CDTF">2025-03-12T06:34:00Z</dcterms:modified>
</cp:coreProperties>
</file>