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C0" w:rsidRDefault="007511D0" w:rsidP="00572276">
      <w:pPr>
        <w:rPr>
          <w:b/>
          <w:sz w:val="22"/>
          <w:szCs w:val="22"/>
        </w:rPr>
      </w:pPr>
      <w:r>
        <w:rPr>
          <w:b/>
          <w:sz w:val="22"/>
          <w:szCs w:val="22"/>
        </w:rPr>
        <w:t xml:space="preserve">   </w:t>
      </w:r>
      <w:r w:rsidR="00596AC0">
        <w:rPr>
          <w:b/>
          <w:sz w:val="22"/>
          <w:szCs w:val="22"/>
        </w:rPr>
        <w:tab/>
      </w:r>
      <w:r w:rsidR="00596AC0">
        <w:rPr>
          <w:b/>
          <w:sz w:val="22"/>
          <w:szCs w:val="22"/>
        </w:rPr>
        <w:tab/>
      </w:r>
    </w:p>
    <w:p w:rsidR="00572276" w:rsidRPr="007511D0" w:rsidRDefault="007511D0" w:rsidP="00596AC0">
      <w:pPr>
        <w:ind w:left="4248" w:firstLine="708"/>
        <w:rPr>
          <w:b/>
          <w:i/>
          <w:sz w:val="22"/>
          <w:szCs w:val="22"/>
        </w:rPr>
      </w:pPr>
      <w:r>
        <w:rPr>
          <w:b/>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5C7792">
        <w:rPr>
          <w:b/>
          <w:i/>
          <w:sz w:val="20"/>
          <w:szCs w:val="20"/>
        </w:rPr>
        <w:t>Юбилейный</w:t>
      </w:r>
      <w:r w:rsidRPr="007511D0">
        <w:rPr>
          <w:b/>
          <w:i/>
          <w:sz w:val="20"/>
          <w:szCs w:val="20"/>
        </w:rPr>
        <w:t xml:space="preserve">»,  </w:t>
      </w:r>
      <w:r w:rsidRPr="007511D0">
        <w:rPr>
          <w:i/>
          <w:sz w:val="20"/>
          <w:szCs w:val="20"/>
        </w:rPr>
        <w:t>дом №</w:t>
      </w:r>
      <w:r w:rsidRPr="007511D0">
        <w:rPr>
          <w:b/>
          <w:i/>
          <w:sz w:val="20"/>
          <w:szCs w:val="20"/>
        </w:rPr>
        <w:t xml:space="preserve"> </w:t>
      </w:r>
      <w:r w:rsidR="005C7792">
        <w:rPr>
          <w:b/>
          <w:i/>
          <w:sz w:val="20"/>
          <w:szCs w:val="20"/>
          <w:u w:val="single"/>
        </w:rPr>
        <w:t>1</w:t>
      </w:r>
      <w:r w:rsidR="0082184C">
        <w:rPr>
          <w:b/>
          <w:i/>
          <w:sz w:val="20"/>
          <w:szCs w:val="20"/>
          <w:u w:val="single"/>
        </w:rPr>
        <w:t>8</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1C50DC">
        <w:rPr>
          <w:b/>
          <w:i/>
          <w:sz w:val="20"/>
          <w:szCs w:val="20"/>
        </w:rPr>
        <w:t>2</w:t>
      </w:r>
      <w:r w:rsidR="001522C7">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232EFE" w:rsidRPr="00141B8B" w:rsidRDefault="00617F01" w:rsidP="00232EFE">
      <w:pPr>
        <w:ind w:left="-142" w:firstLine="850"/>
        <w:jc w:val="both"/>
        <w:rPr>
          <w:sz w:val="16"/>
          <w:szCs w:val="16"/>
        </w:rPr>
      </w:pPr>
      <w:r w:rsidRPr="00617F01">
        <w:rPr>
          <w:i/>
          <w:sz w:val="16"/>
          <w:szCs w:val="16"/>
        </w:rPr>
        <w:t xml:space="preserve">  </w:t>
      </w:r>
      <w:r w:rsidR="00232EFE" w:rsidRPr="00141B8B">
        <w:rPr>
          <w:sz w:val="16"/>
          <w:szCs w:val="16"/>
        </w:rPr>
        <w:t xml:space="preserve">Собственники помещений многоквартирного дома, расположенного по адресу: </w:t>
      </w:r>
      <w:r w:rsidR="00232EFE" w:rsidRPr="00141B8B">
        <w:rPr>
          <w:b/>
          <w:i/>
          <w:sz w:val="16"/>
          <w:szCs w:val="16"/>
        </w:rPr>
        <w:t>г.</w:t>
      </w:r>
      <w:r w:rsidR="00232EFE" w:rsidRPr="00141B8B">
        <w:rPr>
          <w:i/>
          <w:sz w:val="16"/>
          <w:szCs w:val="16"/>
        </w:rPr>
        <w:t xml:space="preserve"> </w:t>
      </w:r>
      <w:r w:rsidR="00232EFE" w:rsidRPr="00141B8B">
        <w:rPr>
          <w:b/>
          <w:i/>
          <w:sz w:val="16"/>
          <w:szCs w:val="16"/>
        </w:rPr>
        <w:t>Саянск</w:t>
      </w:r>
      <w:r w:rsidR="00232EFE" w:rsidRPr="00141B8B">
        <w:rPr>
          <w:sz w:val="16"/>
          <w:szCs w:val="16"/>
        </w:rPr>
        <w:t xml:space="preserve">, мк-он </w:t>
      </w:r>
      <w:r w:rsidR="00232EFE" w:rsidRPr="00141B8B">
        <w:rPr>
          <w:b/>
          <w:i/>
          <w:sz w:val="16"/>
          <w:szCs w:val="16"/>
        </w:rPr>
        <w:t>«Юбилейный»</w:t>
      </w:r>
      <w:r w:rsidR="00232EFE" w:rsidRPr="00141B8B">
        <w:rPr>
          <w:i/>
          <w:sz w:val="16"/>
          <w:szCs w:val="16"/>
        </w:rPr>
        <w:t>,</w:t>
      </w:r>
      <w:r w:rsidR="00232EFE" w:rsidRPr="00141B8B">
        <w:rPr>
          <w:sz w:val="16"/>
          <w:szCs w:val="16"/>
        </w:rPr>
        <w:t xml:space="preserve"> дом № </w:t>
      </w:r>
      <w:r w:rsidR="00232EFE" w:rsidRPr="00141B8B">
        <w:rPr>
          <w:b/>
          <w:i/>
          <w:sz w:val="16"/>
          <w:szCs w:val="16"/>
          <w:u w:val="single"/>
        </w:rPr>
        <w:t xml:space="preserve">18 </w:t>
      </w:r>
      <w:r w:rsidR="00232EFE" w:rsidRPr="00141B8B">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00232EFE" w:rsidRPr="00141B8B">
        <w:rPr>
          <w:i/>
          <w:sz w:val="16"/>
          <w:szCs w:val="16"/>
        </w:rPr>
        <w:t>«Собственники»</w:t>
      </w:r>
      <w:r w:rsidR="00232EFE" w:rsidRPr="00141B8B">
        <w:rPr>
          <w:sz w:val="16"/>
          <w:szCs w:val="16"/>
        </w:rPr>
        <w:t xml:space="preserve">, с одной стороны, и </w:t>
      </w:r>
      <w:r w:rsidR="00232EFE" w:rsidRPr="00141B8B">
        <w:rPr>
          <w:i/>
          <w:sz w:val="16"/>
          <w:szCs w:val="16"/>
        </w:rPr>
        <w:t xml:space="preserve">Общество с ограниченной ответственностью </w:t>
      </w:r>
      <w:r w:rsidR="00232EFE" w:rsidRPr="00141B8B">
        <w:rPr>
          <w:b/>
          <w:i/>
          <w:sz w:val="16"/>
          <w:szCs w:val="16"/>
        </w:rPr>
        <w:t>«Искра»</w:t>
      </w:r>
      <w:r w:rsidR="00232EFE" w:rsidRPr="00141B8B">
        <w:rPr>
          <w:sz w:val="16"/>
          <w:szCs w:val="16"/>
        </w:rPr>
        <w:t xml:space="preserve"> в лице  директора </w:t>
      </w:r>
      <w:r w:rsidR="00232EFE" w:rsidRPr="00141B8B">
        <w:rPr>
          <w:i/>
          <w:sz w:val="16"/>
          <w:szCs w:val="16"/>
        </w:rPr>
        <w:t>Соболева Михаила Андреевича</w:t>
      </w:r>
      <w:r w:rsidR="00232EFE" w:rsidRPr="00141B8B">
        <w:rPr>
          <w:sz w:val="16"/>
          <w:szCs w:val="16"/>
        </w:rPr>
        <w:t xml:space="preserve"> действующего на основании Устава, именуемое в дальнейшем </w:t>
      </w:r>
      <w:r w:rsidR="00232EFE" w:rsidRPr="00141B8B">
        <w:rPr>
          <w:i/>
          <w:sz w:val="16"/>
          <w:szCs w:val="16"/>
        </w:rPr>
        <w:t>«Управляющая организация»</w:t>
      </w:r>
      <w:r w:rsidR="00232EFE" w:rsidRPr="00141B8B">
        <w:rPr>
          <w:sz w:val="16"/>
          <w:szCs w:val="16"/>
        </w:rPr>
        <w:t xml:space="preserve">, с другой стороны, вместе именуемые </w:t>
      </w:r>
      <w:r w:rsidR="00232EFE" w:rsidRPr="00141B8B">
        <w:rPr>
          <w:i/>
          <w:sz w:val="16"/>
          <w:szCs w:val="16"/>
        </w:rPr>
        <w:t>«Стороны»,</w:t>
      </w:r>
      <w:r w:rsidR="00232EFE" w:rsidRPr="00141B8B">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5C7792">
        <w:rPr>
          <w:b/>
          <w:i/>
          <w:sz w:val="16"/>
          <w:szCs w:val="16"/>
        </w:rPr>
        <w:t>13</w:t>
      </w:r>
      <w:r w:rsidR="00DB1788" w:rsidRPr="00617F01">
        <w:rPr>
          <w:b/>
          <w:i/>
          <w:sz w:val="16"/>
          <w:szCs w:val="16"/>
        </w:rPr>
        <w:t xml:space="preserve">» </w:t>
      </w:r>
      <w:r w:rsidR="005C7792" w:rsidRPr="00325C1F">
        <w:rPr>
          <w:b/>
          <w:i/>
          <w:sz w:val="16"/>
          <w:szCs w:val="16"/>
          <w:u w:val="single"/>
        </w:rPr>
        <w:t>ноября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5C7792">
        <w:rPr>
          <w:b/>
          <w:i/>
          <w:sz w:val="16"/>
          <w:szCs w:val="16"/>
        </w:rPr>
        <w:t>Юбилейный</w:t>
      </w:r>
      <w:r w:rsidRPr="00617F01">
        <w:rPr>
          <w:b/>
          <w:i/>
          <w:sz w:val="16"/>
          <w:szCs w:val="16"/>
        </w:rPr>
        <w:t>»</w:t>
      </w:r>
      <w:r w:rsidRPr="00617F01">
        <w:rPr>
          <w:b/>
          <w:sz w:val="16"/>
          <w:szCs w:val="16"/>
        </w:rPr>
        <w:t>,</w:t>
      </w:r>
      <w:r w:rsidRPr="00617F01">
        <w:rPr>
          <w:sz w:val="16"/>
          <w:szCs w:val="16"/>
        </w:rPr>
        <w:t xml:space="preserve"> дом № </w:t>
      </w:r>
      <w:r w:rsidR="005C7792">
        <w:rPr>
          <w:b/>
          <w:i/>
          <w:sz w:val="16"/>
          <w:szCs w:val="16"/>
          <w:u w:val="single"/>
        </w:rPr>
        <w:t>1</w:t>
      </w:r>
      <w:r w:rsidR="0082184C">
        <w:rPr>
          <w:b/>
          <w:i/>
          <w:sz w:val="16"/>
          <w:szCs w:val="16"/>
          <w:u w:val="single"/>
        </w:rPr>
        <w:t>8</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807EEB" w:rsidRPr="008339BA" w:rsidRDefault="00E76806" w:rsidP="00807EEB">
      <w:pPr>
        <w:ind w:left="-142"/>
        <w:jc w:val="both"/>
        <w:rPr>
          <w:rStyle w:val="FontStyle20"/>
          <w:i w:val="0"/>
          <w:iCs w:val="0"/>
          <w:sz w:val="16"/>
          <w:szCs w:val="16"/>
        </w:rPr>
      </w:pPr>
      <w:r w:rsidRPr="00617F01">
        <w:rPr>
          <w:b/>
          <w:i/>
          <w:sz w:val="16"/>
          <w:szCs w:val="16"/>
        </w:rPr>
        <w:t>1.2.</w:t>
      </w:r>
      <w:r w:rsidRPr="00617F01">
        <w:rPr>
          <w:sz w:val="16"/>
          <w:szCs w:val="16"/>
        </w:rPr>
        <w:t xml:space="preserve">  </w:t>
      </w:r>
      <w:r w:rsidR="00807EEB"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807EEB" w:rsidRPr="008339BA">
        <w:rPr>
          <w:rStyle w:val="FontStyle20"/>
          <w:i w:val="0"/>
          <w:sz w:val="16"/>
          <w:szCs w:val="16"/>
        </w:rPr>
        <w:t>Конституции РФ, Гражданского кодекса РФ, Жилищного кодекса РФ, «Правил</w:t>
      </w:r>
      <w:r w:rsidR="00807EEB">
        <w:rPr>
          <w:rStyle w:val="FontStyle20"/>
          <w:i w:val="0"/>
          <w:sz w:val="16"/>
          <w:szCs w:val="16"/>
        </w:rPr>
        <w:t>ами</w:t>
      </w:r>
      <w:r w:rsidR="00807EEB" w:rsidRPr="008339BA">
        <w:rPr>
          <w:rStyle w:val="FontStyle20"/>
          <w:i w:val="0"/>
          <w:sz w:val="16"/>
          <w:szCs w:val="16"/>
        </w:rPr>
        <w:t xml:space="preserve"> содержания общего имущества в многоквартирном доме и Правил</w:t>
      </w:r>
      <w:r w:rsidR="00807EEB">
        <w:rPr>
          <w:rStyle w:val="FontStyle20"/>
          <w:i w:val="0"/>
          <w:sz w:val="16"/>
          <w:szCs w:val="16"/>
        </w:rPr>
        <w:t>ами</w:t>
      </w:r>
      <w:r w:rsidR="00807EEB"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807EEB">
        <w:rPr>
          <w:rStyle w:val="FontStyle20"/>
          <w:i w:val="0"/>
          <w:sz w:val="16"/>
          <w:szCs w:val="16"/>
        </w:rPr>
        <w:t>ую продолжительность</w:t>
      </w:r>
      <w:r w:rsidR="00807EEB" w:rsidRPr="008339BA">
        <w:rPr>
          <w:rStyle w:val="FontStyle20"/>
          <w:i w:val="0"/>
          <w:sz w:val="16"/>
          <w:szCs w:val="16"/>
        </w:rPr>
        <w:t xml:space="preserve">», </w:t>
      </w:r>
      <w:r w:rsidR="00807EEB">
        <w:rPr>
          <w:rStyle w:val="FontStyle20"/>
          <w:i w:val="0"/>
          <w:sz w:val="16"/>
          <w:szCs w:val="16"/>
        </w:rPr>
        <w:t xml:space="preserve">«Правилами о </w:t>
      </w:r>
      <w:r w:rsidR="00807EEB"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807EEB">
        <w:rPr>
          <w:rStyle w:val="FontStyle20"/>
          <w:i w:val="0"/>
          <w:sz w:val="16"/>
          <w:szCs w:val="16"/>
        </w:rPr>
        <w:t>ым</w:t>
      </w:r>
      <w:r w:rsidR="00807EEB" w:rsidRPr="008339BA">
        <w:rPr>
          <w:rStyle w:val="FontStyle20"/>
          <w:i w:val="0"/>
          <w:sz w:val="16"/>
          <w:szCs w:val="16"/>
        </w:rPr>
        <w:t xml:space="preserve"> переч</w:t>
      </w:r>
      <w:r w:rsidR="00807EEB">
        <w:rPr>
          <w:rStyle w:val="FontStyle20"/>
          <w:i w:val="0"/>
          <w:sz w:val="16"/>
          <w:szCs w:val="16"/>
        </w:rPr>
        <w:t>нем</w:t>
      </w:r>
      <w:r w:rsidR="00807EEB"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807EEB" w:rsidRPr="008339BA" w:rsidRDefault="00807EEB" w:rsidP="00807EEB">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807EEB" w:rsidRPr="008339BA" w:rsidRDefault="00807EEB" w:rsidP="00807EEB">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807EEB" w:rsidRPr="008339BA" w:rsidRDefault="00807EEB" w:rsidP="00807EEB">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572276" w:rsidRPr="00617F01" w:rsidRDefault="00572276" w:rsidP="00807EEB">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D75D23" w:rsidRPr="00617F01" w:rsidRDefault="00572276" w:rsidP="00D75D23">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025507" w:rsidRPr="00617F01">
        <w:rPr>
          <w:sz w:val="16"/>
          <w:szCs w:val="16"/>
        </w:rPr>
        <w:t xml:space="preserve">по </w:t>
      </w:r>
      <w:r w:rsidR="00025507">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w:t>
      </w:r>
      <w:r w:rsidR="005C7792">
        <w:rPr>
          <w:b/>
          <w:i/>
          <w:sz w:val="16"/>
          <w:szCs w:val="16"/>
          <w:u w:val="single"/>
        </w:rPr>
        <w:t>Юбилейный</w:t>
      </w:r>
      <w:r w:rsidRPr="00617F01">
        <w:rPr>
          <w:b/>
          <w:i/>
          <w:sz w:val="16"/>
          <w:szCs w:val="16"/>
          <w:u w:val="single"/>
        </w:rPr>
        <w:t>»,</w:t>
      </w:r>
      <w:r w:rsidRPr="00617F01">
        <w:rPr>
          <w:i/>
          <w:sz w:val="16"/>
          <w:szCs w:val="16"/>
          <w:u w:val="single"/>
        </w:rPr>
        <w:t xml:space="preserve"> </w:t>
      </w:r>
      <w:r w:rsidRPr="00617F01">
        <w:rPr>
          <w:sz w:val="16"/>
          <w:szCs w:val="16"/>
          <w:u w:val="single"/>
        </w:rPr>
        <w:t xml:space="preserve">дом </w:t>
      </w:r>
      <w:r w:rsidR="00F1285F">
        <w:rPr>
          <w:sz w:val="16"/>
          <w:szCs w:val="16"/>
          <w:u w:val="single"/>
        </w:rPr>
        <w:t xml:space="preserve">№ </w:t>
      </w:r>
      <w:r w:rsidR="005C7792">
        <w:rPr>
          <w:b/>
          <w:i/>
          <w:sz w:val="16"/>
          <w:szCs w:val="16"/>
          <w:u w:val="single"/>
        </w:rPr>
        <w:t>1</w:t>
      </w:r>
      <w:r w:rsidR="0082184C">
        <w:rPr>
          <w:b/>
          <w:i/>
          <w:sz w:val="16"/>
          <w:szCs w:val="16"/>
          <w:u w:val="single"/>
        </w:rPr>
        <w:t>8</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D75D23" w:rsidRPr="00617F01">
        <w:rPr>
          <w:b/>
          <w:i/>
          <w:sz w:val="16"/>
          <w:szCs w:val="16"/>
        </w:rPr>
        <w:t>по управлению многоквартирным домо</w:t>
      </w:r>
      <w:r w:rsidR="00D75D23">
        <w:rPr>
          <w:b/>
          <w:i/>
          <w:sz w:val="16"/>
          <w:szCs w:val="16"/>
        </w:rPr>
        <w:t>м, оказывать услуги и выполнять работы по надлежащему содержанию и ремонту общего имущества.</w:t>
      </w:r>
    </w:p>
    <w:p w:rsidR="00E76806" w:rsidRPr="004A56E1" w:rsidRDefault="00E76806" w:rsidP="00E76806">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E76806" w:rsidRPr="00617F01" w:rsidRDefault="00E76806" w:rsidP="00E76806">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E76806" w:rsidRPr="00617F01" w:rsidRDefault="00E76806" w:rsidP="00E76806">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E76806" w:rsidRPr="00617F01" w:rsidRDefault="00E76806" w:rsidP="00E76806">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E76806" w:rsidRPr="00617F01" w:rsidRDefault="00E76806" w:rsidP="00E76806">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E76806" w:rsidRPr="00617F01" w:rsidRDefault="00E76806" w:rsidP="00E76806">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E76806" w:rsidRPr="00617F01" w:rsidRDefault="00E76806" w:rsidP="00E76806">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E76806" w:rsidRDefault="00E76806" w:rsidP="00E76806">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E76806" w:rsidRPr="00E64F19" w:rsidRDefault="00E76806" w:rsidP="00E76806">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E76806" w:rsidRPr="00EC6972" w:rsidRDefault="00E76806" w:rsidP="00E76806">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E76806" w:rsidRPr="00EC6972" w:rsidRDefault="00E76806" w:rsidP="00E76806">
      <w:pPr>
        <w:numPr>
          <w:ilvl w:val="0"/>
          <w:numId w:val="28"/>
        </w:numPr>
        <w:jc w:val="both"/>
        <w:rPr>
          <w:sz w:val="16"/>
          <w:szCs w:val="16"/>
        </w:rPr>
      </w:pPr>
      <w:r w:rsidRPr="00EC6972">
        <w:rPr>
          <w:sz w:val="16"/>
          <w:szCs w:val="16"/>
        </w:rPr>
        <w:t>Крыши;</w:t>
      </w:r>
    </w:p>
    <w:p w:rsidR="00E76806" w:rsidRPr="00EC6972" w:rsidRDefault="00E76806" w:rsidP="00E76806">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E76806" w:rsidRPr="00EC6972" w:rsidRDefault="00E76806" w:rsidP="00E76806">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E76806" w:rsidRPr="00EC6972" w:rsidRDefault="00E76806" w:rsidP="00E76806">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E76806" w:rsidRPr="00EC6972" w:rsidRDefault="00E76806" w:rsidP="00E76806">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E76806" w:rsidRPr="00EC6972" w:rsidRDefault="00E76806" w:rsidP="00E76806">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E76806" w:rsidRPr="00EC6972" w:rsidRDefault="00E76806" w:rsidP="00E76806">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E76806" w:rsidRDefault="00E76806" w:rsidP="00E76806">
      <w:pPr>
        <w:numPr>
          <w:ilvl w:val="0"/>
          <w:numId w:val="28"/>
        </w:numPr>
        <w:jc w:val="both"/>
        <w:rPr>
          <w:sz w:val="16"/>
          <w:szCs w:val="16"/>
        </w:rPr>
      </w:pPr>
      <w:r w:rsidRPr="00EC6972">
        <w:rPr>
          <w:sz w:val="16"/>
          <w:szCs w:val="16"/>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w:t>
      </w:r>
      <w:r w:rsidRPr="00EC6972">
        <w:rPr>
          <w:sz w:val="16"/>
          <w:szCs w:val="16"/>
        </w:rPr>
        <w:lastRenderedPageBreak/>
        <w:t>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E76806" w:rsidRPr="00EC6972" w:rsidRDefault="00E76806" w:rsidP="00E76806">
      <w:pPr>
        <w:ind w:left="720"/>
        <w:jc w:val="both"/>
        <w:rPr>
          <w:sz w:val="16"/>
          <w:szCs w:val="16"/>
        </w:rPr>
      </w:pPr>
    </w:p>
    <w:p w:rsidR="000A733B" w:rsidRDefault="00E76806" w:rsidP="000A733B">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0A733B">
        <w:rPr>
          <w:i/>
          <w:sz w:val="16"/>
          <w:szCs w:val="16"/>
        </w:rPr>
        <w:t xml:space="preserve">                                                                 </w:t>
      </w:r>
      <w:r w:rsidR="000A733B" w:rsidRPr="00C801B1">
        <w:rPr>
          <w:b/>
          <w:i/>
          <w:sz w:val="16"/>
          <w:szCs w:val="16"/>
          <w:u w:val="single"/>
        </w:rPr>
        <w:t xml:space="preserve"> </w:t>
      </w:r>
      <w:r w:rsidR="000A733B">
        <w:rPr>
          <w:b/>
          <w:sz w:val="16"/>
          <w:szCs w:val="16"/>
          <w:u w:val="single"/>
        </w:rPr>
        <w:t>СТАНДАРТЫ УПРАВЛЕНИЯ МНОГОКВАРТИРНЫМ ДОМОМ</w:t>
      </w:r>
    </w:p>
    <w:p w:rsidR="000A733B" w:rsidRPr="00467E9D" w:rsidRDefault="000A733B" w:rsidP="000A733B">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0A733B" w:rsidRDefault="000A733B" w:rsidP="000A733B">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0A733B" w:rsidRDefault="000A733B" w:rsidP="000A733B">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0A733B" w:rsidRPr="00617F01" w:rsidRDefault="000A733B" w:rsidP="000A733B">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0A733B" w:rsidRPr="00617F01" w:rsidRDefault="000A733B" w:rsidP="000A733B">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0A733B" w:rsidRPr="00617F01" w:rsidRDefault="000A733B" w:rsidP="000A733B">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0A733B" w:rsidRPr="00617F01" w:rsidRDefault="000A733B" w:rsidP="000A733B">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0A733B" w:rsidRPr="00617F01" w:rsidRDefault="000A733B" w:rsidP="000A733B">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0A733B" w:rsidRPr="00617F01" w:rsidRDefault="000A733B" w:rsidP="000A733B">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0A733B" w:rsidRPr="00617F01" w:rsidRDefault="000A733B" w:rsidP="000A733B">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0A733B" w:rsidRPr="00617F01" w:rsidRDefault="000A733B" w:rsidP="000A733B">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0A733B" w:rsidRPr="00617F01" w:rsidRDefault="000A733B" w:rsidP="000A733B">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0A733B" w:rsidRPr="00617F01" w:rsidRDefault="000A733B" w:rsidP="000A733B">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0A733B" w:rsidRPr="00617F01" w:rsidRDefault="000A733B" w:rsidP="000A733B">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0A733B" w:rsidRPr="00617F01" w:rsidRDefault="000A733B" w:rsidP="000A733B">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0A733B" w:rsidRPr="00617F01" w:rsidRDefault="000A733B" w:rsidP="000A733B">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0A733B" w:rsidRPr="00617F01" w:rsidRDefault="000A733B" w:rsidP="000A733B">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0A733B" w:rsidRPr="00617F01" w:rsidRDefault="000A733B" w:rsidP="000A733B">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0A733B" w:rsidRPr="00617F01" w:rsidRDefault="000A733B" w:rsidP="000A733B">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0A733B" w:rsidRPr="00617F01" w:rsidRDefault="000A733B" w:rsidP="000A733B">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0A733B" w:rsidRPr="00617F01" w:rsidRDefault="000A733B" w:rsidP="000A733B">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0A733B" w:rsidRPr="00617F01" w:rsidRDefault="000A733B" w:rsidP="000A733B">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0A733B" w:rsidRPr="00617F01" w:rsidRDefault="000A733B" w:rsidP="000A733B">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0A733B" w:rsidRPr="00617F01" w:rsidRDefault="000A733B" w:rsidP="000A733B">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0A733B" w:rsidRPr="00617F01" w:rsidRDefault="000A733B" w:rsidP="000A733B">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0A733B" w:rsidRPr="00617F01" w:rsidRDefault="000A733B" w:rsidP="000A733B">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0A733B" w:rsidRPr="00617F01" w:rsidRDefault="000A733B" w:rsidP="000A733B">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0A733B" w:rsidRPr="00617F01" w:rsidRDefault="000A733B" w:rsidP="000A733B">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0A733B" w:rsidRPr="00617F01" w:rsidRDefault="000A733B" w:rsidP="000A733B">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0A733B" w:rsidRPr="00617F01" w:rsidRDefault="000A733B" w:rsidP="000A733B">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0A733B" w:rsidRPr="00617F01" w:rsidRDefault="000A733B" w:rsidP="000A733B">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0A733B" w:rsidRPr="00617F01" w:rsidRDefault="000A733B" w:rsidP="000A733B">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0A733B" w:rsidRPr="00617F01" w:rsidRDefault="000A733B" w:rsidP="000A733B">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0A733B" w:rsidRPr="008339BA" w:rsidRDefault="000A733B" w:rsidP="000A733B">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0A733B" w:rsidRPr="008339BA" w:rsidRDefault="000A733B" w:rsidP="000A733B">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0A733B" w:rsidRPr="008339BA" w:rsidRDefault="000A733B" w:rsidP="000A733B">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0A733B" w:rsidRPr="008339BA" w:rsidRDefault="000A733B" w:rsidP="000A733B">
      <w:pPr>
        <w:ind w:left="-142"/>
        <w:jc w:val="both"/>
        <w:rPr>
          <w:sz w:val="16"/>
          <w:szCs w:val="16"/>
        </w:rPr>
      </w:pPr>
      <w:r w:rsidRPr="008339BA">
        <w:rPr>
          <w:b/>
          <w:sz w:val="16"/>
          <w:szCs w:val="16"/>
        </w:rPr>
        <w:lastRenderedPageBreak/>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0A733B" w:rsidRPr="00617F01" w:rsidRDefault="000A733B" w:rsidP="000A733B">
      <w:pPr>
        <w:ind w:left="-142"/>
        <w:jc w:val="both"/>
        <w:rPr>
          <w:sz w:val="16"/>
          <w:szCs w:val="16"/>
        </w:rPr>
      </w:pPr>
      <w:r w:rsidRPr="008339BA">
        <w:rPr>
          <w:b/>
          <w:sz w:val="16"/>
          <w:szCs w:val="16"/>
        </w:rPr>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0A733B" w:rsidRPr="00617F01" w:rsidRDefault="000A733B" w:rsidP="000A733B">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0A733B" w:rsidRPr="008339BA" w:rsidRDefault="000A733B" w:rsidP="000A733B">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0A733B" w:rsidRPr="008339BA" w:rsidRDefault="000A733B" w:rsidP="000A733B">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0A733B" w:rsidRPr="008339BA" w:rsidRDefault="000A733B" w:rsidP="000A733B">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0A733B" w:rsidRPr="008339BA" w:rsidRDefault="000A733B" w:rsidP="000A733B">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0A733B" w:rsidRPr="008339BA" w:rsidRDefault="000A733B" w:rsidP="000A733B">
      <w:pPr>
        <w:ind w:left="-142"/>
        <w:jc w:val="both"/>
        <w:rPr>
          <w:sz w:val="16"/>
          <w:szCs w:val="16"/>
        </w:rPr>
      </w:pPr>
      <w:r w:rsidRPr="008339BA">
        <w:rPr>
          <w:sz w:val="16"/>
          <w:szCs w:val="16"/>
        </w:rPr>
        <w:t xml:space="preserve">в состав общего имущества включаются инженерные сети </w:t>
      </w:r>
    </w:p>
    <w:p w:rsidR="000A733B" w:rsidRPr="008339BA" w:rsidRDefault="000A733B" w:rsidP="000A733B">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0A733B" w:rsidRPr="008339BA" w:rsidRDefault="000A733B" w:rsidP="000A733B">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0A733B" w:rsidRPr="008339BA" w:rsidRDefault="000A733B" w:rsidP="000A733B">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0A733B" w:rsidRPr="008339BA" w:rsidRDefault="000A733B" w:rsidP="000A733B">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0A733B" w:rsidRPr="008339BA" w:rsidRDefault="000A733B" w:rsidP="000A733B">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0A733B" w:rsidRPr="008339BA" w:rsidRDefault="000A733B" w:rsidP="000A733B">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E76806" w:rsidRPr="00617F01" w:rsidRDefault="00E76806" w:rsidP="000A733B">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E76806" w:rsidRPr="00617F01" w:rsidRDefault="00E76806" w:rsidP="00E76806">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E76806" w:rsidRPr="00617F01" w:rsidRDefault="00E76806" w:rsidP="00E76806">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E76806" w:rsidRPr="00617F01" w:rsidRDefault="00E76806" w:rsidP="00E76806">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E76806" w:rsidRPr="00617F01" w:rsidRDefault="00E76806" w:rsidP="00E76806">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E76806" w:rsidRPr="00617F01" w:rsidRDefault="00E76806" w:rsidP="00E76806">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E76806" w:rsidRPr="00617F01" w:rsidRDefault="00E76806" w:rsidP="00E76806">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E76806" w:rsidRDefault="00E76806" w:rsidP="00E76806">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E76806" w:rsidRPr="00617F01" w:rsidRDefault="00E76806" w:rsidP="00E76806">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E76806" w:rsidRPr="00617F01" w:rsidRDefault="00E76806" w:rsidP="00E76806">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E76806" w:rsidRPr="00617F01" w:rsidRDefault="00E76806" w:rsidP="00E76806">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E76806" w:rsidRPr="00617F01" w:rsidRDefault="00E76806" w:rsidP="00E76806">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E76806" w:rsidRPr="00617F01" w:rsidRDefault="00E76806" w:rsidP="00E76806">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E76806" w:rsidRPr="00617F01" w:rsidRDefault="00E76806" w:rsidP="00E76806">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E76806" w:rsidRPr="00617F01" w:rsidRDefault="00E76806" w:rsidP="00E76806">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E76806" w:rsidRPr="00617F01" w:rsidRDefault="00E76806" w:rsidP="00E76806">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E76806" w:rsidRPr="00617F01" w:rsidRDefault="00E76806" w:rsidP="00E76806">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xml:space="preserve">, либо размещается на досках объявлений в подъездах или иных   оборудованных   местах,   определенных   решением    общего   </w:t>
      </w:r>
      <w:r w:rsidRPr="00617F01">
        <w:rPr>
          <w:sz w:val="16"/>
          <w:szCs w:val="16"/>
        </w:rPr>
        <w:lastRenderedPageBreak/>
        <w:t>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E76806" w:rsidRPr="00617F01" w:rsidRDefault="00E76806" w:rsidP="00E76806">
      <w:pPr>
        <w:ind w:left="-142"/>
        <w:jc w:val="both"/>
        <w:rPr>
          <w:sz w:val="16"/>
          <w:szCs w:val="16"/>
        </w:rPr>
      </w:pPr>
      <w:r w:rsidRPr="00617F01">
        <w:rPr>
          <w:b/>
          <w:i/>
          <w:sz w:val="16"/>
          <w:szCs w:val="16"/>
        </w:rPr>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E76806" w:rsidRPr="00617F01" w:rsidRDefault="00E76806" w:rsidP="00E76806">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E76806" w:rsidRPr="00617F01" w:rsidRDefault="00E76806" w:rsidP="00E76806">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E76806" w:rsidRPr="00617F01" w:rsidRDefault="00E76806" w:rsidP="00E76806">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E76806" w:rsidRPr="00617F01" w:rsidRDefault="00E76806" w:rsidP="00E76806">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E76806" w:rsidRPr="00617F01" w:rsidRDefault="00E76806" w:rsidP="00E76806">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E76806" w:rsidRPr="00617F01" w:rsidRDefault="00E76806" w:rsidP="00E76806">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E76806" w:rsidRPr="00617F01" w:rsidRDefault="00E76806" w:rsidP="00E76806">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E76806" w:rsidRPr="00617F01" w:rsidRDefault="00E76806" w:rsidP="00E76806">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E76806" w:rsidRPr="00617F01" w:rsidRDefault="00E76806" w:rsidP="00E76806">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E76806" w:rsidRPr="00617F01" w:rsidRDefault="00E76806" w:rsidP="00E76806">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E76806" w:rsidRPr="00617F01" w:rsidRDefault="00E76806" w:rsidP="00E76806">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E76806" w:rsidRPr="00617F01" w:rsidRDefault="00E76806" w:rsidP="00E76806">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E76806" w:rsidRPr="00617F01" w:rsidRDefault="00E76806" w:rsidP="00E76806">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E76806" w:rsidRPr="00617F01" w:rsidRDefault="00E76806" w:rsidP="00E76806">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E76806" w:rsidRPr="00617F01" w:rsidRDefault="00E76806" w:rsidP="00E76806">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E76806" w:rsidRPr="00617F01" w:rsidRDefault="00E76806" w:rsidP="00E76806">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E76806" w:rsidRPr="00617F01" w:rsidRDefault="00E76806" w:rsidP="00E76806">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E76806" w:rsidRPr="00617F01" w:rsidRDefault="00E76806" w:rsidP="00E76806">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E76806" w:rsidRPr="00617F01" w:rsidRDefault="00E76806" w:rsidP="00E76806">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E76806" w:rsidRPr="00617F01" w:rsidRDefault="00E76806" w:rsidP="00E76806">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E76806" w:rsidRPr="00617F01" w:rsidRDefault="00E76806" w:rsidP="00E76806">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E76806" w:rsidRPr="00617F01" w:rsidRDefault="00E76806" w:rsidP="00E76806">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E76806" w:rsidRPr="00617F01" w:rsidRDefault="00E76806" w:rsidP="00E76806">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E76806" w:rsidRPr="00617F01" w:rsidRDefault="00E76806" w:rsidP="00E76806">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E76806" w:rsidRPr="00617F01" w:rsidRDefault="00E76806" w:rsidP="00E76806">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E76806" w:rsidRPr="00617F01" w:rsidRDefault="00E76806" w:rsidP="00E76806">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E76806" w:rsidRPr="00617F01" w:rsidRDefault="00E76806" w:rsidP="00E76806">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E76806" w:rsidRPr="00617F01" w:rsidRDefault="00E76806" w:rsidP="00E76806">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E76806" w:rsidRPr="00617F01" w:rsidRDefault="00E76806" w:rsidP="00E76806">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E76806" w:rsidRPr="00617F01" w:rsidRDefault="00E76806" w:rsidP="00E76806">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E76806" w:rsidRDefault="00E76806" w:rsidP="00E76806">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E76806" w:rsidRPr="00617F01" w:rsidRDefault="00E76806" w:rsidP="00E76806">
      <w:pPr>
        <w:ind w:left="-142"/>
        <w:jc w:val="both"/>
        <w:rPr>
          <w:sz w:val="16"/>
          <w:szCs w:val="16"/>
        </w:rPr>
      </w:pPr>
    </w:p>
    <w:p w:rsidR="00E76806" w:rsidRPr="00617F01" w:rsidRDefault="00E76806" w:rsidP="00E76806">
      <w:pPr>
        <w:ind w:left="-142"/>
        <w:jc w:val="center"/>
        <w:rPr>
          <w:b/>
          <w:i/>
          <w:sz w:val="16"/>
          <w:szCs w:val="16"/>
          <w:u w:val="single"/>
        </w:rPr>
      </w:pPr>
      <w:r w:rsidRPr="00617F01">
        <w:rPr>
          <w:b/>
          <w:i/>
          <w:sz w:val="16"/>
          <w:szCs w:val="16"/>
          <w:u w:val="single"/>
        </w:rPr>
        <w:t>4.  ПРАВА И ОБЯЗАННОСТИ СОБСТВЕННИКОВ</w:t>
      </w:r>
    </w:p>
    <w:p w:rsidR="00E76806" w:rsidRPr="00617F01" w:rsidRDefault="00E76806" w:rsidP="00E76806">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E76806" w:rsidRPr="00617F01" w:rsidRDefault="00E76806" w:rsidP="00E76806">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E76806" w:rsidRPr="00617F01" w:rsidRDefault="00E76806" w:rsidP="00E76806">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E76806" w:rsidRPr="00617F01" w:rsidRDefault="00E76806" w:rsidP="00E76806">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E76806" w:rsidRPr="00617F01" w:rsidRDefault="00E76806" w:rsidP="00E76806">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E76806" w:rsidRPr="00617F01" w:rsidRDefault="00E76806" w:rsidP="00E76806">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E76806" w:rsidRPr="00617F01" w:rsidRDefault="00E76806" w:rsidP="00E76806">
      <w:pPr>
        <w:ind w:left="-142"/>
        <w:jc w:val="both"/>
        <w:rPr>
          <w:sz w:val="16"/>
          <w:szCs w:val="16"/>
        </w:rPr>
      </w:pPr>
      <w:r w:rsidRPr="00617F01">
        <w:rPr>
          <w:b/>
          <w:i/>
          <w:sz w:val="16"/>
          <w:szCs w:val="16"/>
        </w:rPr>
        <w:lastRenderedPageBreak/>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E76806" w:rsidRPr="00617F01" w:rsidRDefault="00E76806" w:rsidP="00E76806">
      <w:pPr>
        <w:ind w:left="-142"/>
        <w:jc w:val="both"/>
        <w:rPr>
          <w:i/>
          <w:sz w:val="16"/>
          <w:szCs w:val="16"/>
        </w:rPr>
      </w:pPr>
      <w:r w:rsidRPr="00617F01">
        <w:rPr>
          <w:b/>
          <w:i/>
          <w:sz w:val="16"/>
          <w:szCs w:val="16"/>
        </w:rPr>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E76806" w:rsidRPr="00617F01" w:rsidRDefault="00E76806" w:rsidP="00E76806">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E76806" w:rsidRPr="00617F01" w:rsidRDefault="00E76806" w:rsidP="00E76806">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E76806" w:rsidRPr="00617F01" w:rsidRDefault="00E76806" w:rsidP="00E76806">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E76806" w:rsidRPr="00617F01" w:rsidRDefault="00E76806" w:rsidP="00E76806">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E76806" w:rsidRPr="00617F01" w:rsidRDefault="00E76806" w:rsidP="00E76806">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E76806" w:rsidRPr="00617F01" w:rsidRDefault="00E76806" w:rsidP="00E76806">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E76806" w:rsidRPr="00617F01" w:rsidRDefault="00E76806" w:rsidP="00E76806">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E76806" w:rsidRPr="00617F01" w:rsidRDefault="00E76806" w:rsidP="00E76806">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E76806" w:rsidRPr="00617F01" w:rsidRDefault="00E76806" w:rsidP="00E76806">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E76806" w:rsidRPr="00617F01" w:rsidRDefault="00E76806" w:rsidP="00E76806">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E76806" w:rsidRPr="00617F01" w:rsidRDefault="00E76806" w:rsidP="00E76806">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E76806" w:rsidRPr="00617F01" w:rsidRDefault="00E76806" w:rsidP="00E76806">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E76806" w:rsidRPr="00617F01" w:rsidRDefault="00E76806" w:rsidP="00E76806">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E76806" w:rsidRPr="00617F01" w:rsidRDefault="00E76806" w:rsidP="00E76806">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E76806" w:rsidRPr="00617F01" w:rsidRDefault="00E76806" w:rsidP="00E76806">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E76806" w:rsidRPr="00617F01" w:rsidRDefault="00E76806" w:rsidP="00E76806">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E76806" w:rsidRPr="00617F01" w:rsidRDefault="00E76806" w:rsidP="00E76806">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E76806" w:rsidRPr="00617F01" w:rsidRDefault="00E76806" w:rsidP="00E76806">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E76806" w:rsidRPr="00617F01" w:rsidRDefault="00E76806" w:rsidP="00E76806">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E76806" w:rsidRPr="00617F01" w:rsidRDefault="00E76806" w:rsidP="00E76806">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E76806" w:rsidRPr="00617F01" w:rsidRDefault="00E76806" w:rsidP="00E76806">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E76806" w:rsidRPr="00617F01" w:rsidRDefault="00E76806" w:rsidP="00E76806">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E76806" w:rsidRPr="00617F01" w:rsidRDefault="00E76806" w:rsidP="00E76806">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E76806" w:rsidRPr="00617F01" w:rsidRDefault="00E76806" w:rsidP="00E76806">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E76806" w:rsidRPr="00617F01" w:rsidRDefault="00E76806" w:rsidP="00E76806">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E76806" w:rsidRPr="00617F01" w:rsidRDefault="00E76806" w:rsidP="00E76806">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E76806" w:rsidRPr="00617F01" w:rsidRDefault="00E76806" w:rsidP="00E76806">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E76806" w:rsidRPr="00617F01" w:rsidRDefault="00E76806" w:rsidP="00E76806">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E76806" w:rsidRPr="00617F01" w:rsidRDefault="00E76806" w:rsidP="00E76806">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C32181" w:rsidRDefault="00C32181" w:rsidP="00E76806">
      <w:pPr>
        <w:ind w:left="-142"/>
        <w:jc w:val="both"/>
        <w:rPr>
          <w:b/>
          <w:i/>
          <w:sz w:val="16"/>
          <w:szCs w:val="16"/>
        </w:rPr>
      </w:pPr>
    </w:p>
    <w:p w:rsidR="00C32181" w:rsidRDefault="00C32181" w:rsidP="00E76806">
      <w:pPr>
        <w:ind w:left="-142"/>
        <w:jc w:val="both"/>
        <w:rPr>
          <w:b/>
          <w:i/>
          <w:sz w:val="16"/>
          <w:szCs w:val="16"/>
        </w:rPr>
      </w:pPr>
    </w:p>
    <w:p w:rsidR="00C32181" w:rsidRDefault="00C32181" w:rsidP="00E76806">
      <w:pPr>
        <w:ind w:left="-142"/>
        <w:jc w:val="both"/>
        <w:rPr>
          <w:b/>
          <w:i/>
          <w:sz w:val="16"/>
          <w:szCs w:val="16"/>
        </w:rPr>
      </w:pPr>
    </w:p>
    <w:p w:rsidR="00E76806" w:rsidRPr="00617F01" w:rsidRDefault="00E76806" w:rsidP="00E76806">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E76806" w:rsidRDefault="00E76806" w:rsidP="00E76806">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E76806" w:rsidRPr="00617F01" w:rsidRDefault="00E76806" w:rsidP="00E76806">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E76806" w:rsidRPr="00617F01" w:rsidRDefault="00E76806" w:rsidP="00E76806">
      <w:pPr>
        <w:ind w:left="-142"/>
        <w:jc w:val="both"/>
        <w:rPr>
          <w:sz w:val="16"/>
          <w:szCs w:val="16"/>
        </w:rPr>
      </w:pPr>
      <w:r w:rsidRPr="00617F01">
        <w:rPr>
          <w:b/>
          <w:i/>
          <w:sz w:val="16"/>
          <w:szCs w:val="16"/>
        </w:rPr>
        <w:lastRenderedPageBreak/>
        <w:t>4.2.2</w:t>
      </w:r>
      <w:r w:rsidR="00C32181">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E76806" w:rsidRPr="00617F01" w:rsidRDefault="00E76806" w:rsidP="00E76806">
      <w:pPr>
        <w:ind w:left="-142"/>
        <w:jc w:val="both"/>
        <w:rPr>
          <w:sz w:val="16"/>
          <w:szCs w:val="16"/>
        </w:rPr>
      </w:pPr>
      <w:r w:rsidRPr="00617F01">
        <w:rPr>
          <w:b/>
          <w:i/>
          <w:sz w:val="16"/>
          <w:szCs w:val="16"/>
        </w:rPr>
        <w:t xml:space="preserve"> 4.2.2</w:t>
      </w:r>
      <w:r w:rsidR="00C32181">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E76806" w:rsidRPr="00617F01" w:rsidRDefault="00E76806" w:rsidP="00E76806">
      <w:pPr>
        <w:ind w:left="-142"/>
        <w:jc w:val="both"/>
        <w:rPr>
          <w:sz w:val="16"/>
          <w:szCs w:val="16"/>
        </w:rPr>
      </w:pPr>
      <w:r w:rsidRPr="00617F01">
        <w:rPr>
          <w:b/>
          <w:i/>
          <w:sz w:val="16"/>
          <w:szCs w:val="16"/>
        </w:rPr>
        <w:t xml:space="preserve"> 4.2.</w:t>
      </w:r>
      <w:r>
        <w:rPr>
          <w:b/>
          <w:i/>
          <w:sz w:val="16"/>
          <w:szCs w:val="16"/>
        </w:rPr>
        <w:t>2</w:t>
      </w:r>
      <w:r w:rsidR="00C32181">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E76806" w:rsidRDefault="00E76806" w:rsidP="00E76806">
      <w:pPr>
        <w:ind w:left="-142"/>
        <w:jc w:val="both"/>
        <w:rPr>
          <w:sz w:val="16"/>
          <w:szCs w:val="16"/>
        </w:rPr>
      </w:pPr>
      <w:r w:rsidRPr="00617F01">
        <w:rPr>
          <w:b/>
          <w:i/>
          <w:sz w:val="16"/>
          <w:szCs w:val="16"/>
        </w:rPr>
        <w:t xml:space="preserve"> 4.2.</w:t>
      </w:r>
      <w:r>
        <w:rPr>
          <w:b/>
          <w:i/>
          <w:sz w:val="16"/>
          <w:szCs w:val="16"/>
        </w:rPr>
        <w:t>2</w:t>
      </w:r>
      <w:r w:rsidR="00C32181">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E76806" w:rsidRDefault="00E76806" w:rsidP="00E76806">
      <w:pPr>
        <w:ind w:left="-142"/>
        <w:jc w:val="both"/>
        <w:rPr>
          <w:sz w:val="16"/>
          <w:szCs w:val="16"/>
        </w:rPr>
      </w:pPr>
      <w:r w:rsidRPr="00A03CA4">
        <w:rPr>
          <w:b/>
          <w:i/>
          <w:sz w:val="16"/>
          <w:szCs w:val="16"/>
        </w:rPr>
        <w:t>4.2.</w:t>
      </w:r>
      <w:r>
        <w:rPr>
          <w:b/>
          <w:i/>
          <w:sz w:val="16"/>
          <w:szCs w:val="16"/>
        </w:rPr>
        <w:t>2</w:t>
      </w:r>
      <w:r w:rsidR="00C32181">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E76806" w:rsidRPr="00617F01" w:rsidRDefault="00E76806" w:rsidP="00E76806">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E76806" w:rsidRPr="00617F01" w:rsidRDefault="00E76806" w:rsidP="00E76806">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E76806" w:rsidRPr="00617F01" w:rsidRDefault="00E76806" w:rsidP="00E76806">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E76806" w:rsidRPr="00617F01" w:rsidRDefault="00E76806" w:rsidP="00E76806">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E76806" w:rsidRPr="00617F01" w:rsidRDefault="00E76806" w:rsidP="00E76806">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E76806" w:rsidRPr="00617F01" w:rsidRDefault="00E76806" w:rsidP="00E76806">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E76806" w:rsidRPr="00617F01" w:rsidRDefault="00E76806" w:rsidP="00E76806">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E76806" w:rsidRPr="00617F01" w:rsidRDefault="00E76806" w:rsidP="00E76806">
      <w:pPr>
        <w:ind w:left="-142"/>
        <w:jc w:val="both"/>
        <w:rPr>
          <w:i/>
          <w:sz w:val="16"/>
          <w:szCs w:val="16"/>
        </w:rPr>
      </w:pPr>
      <w:r w:rsidRPr="00617F01">
        <w:rPr>
          <w:sz w:val="16"/>
          <w:szCs w:val="16"/>
        </w:rPr>
        <w:t xml:space="preserve"> </w:t>
      </w:r>
    </w:p>
    <w:p w:rsidR="00E76806" w:rsidRPr="00242A18" w:rsidRDefault="00E76806" w:rsidP="00E76806">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E76806" w:rsidRPr="00242A18" w:rsidRDefault="00E76806" w:rsidP="00E76806">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E76806" w:rsidRPr="00242A18" w:rsidRDefault="00E76806" w:rsidP="00E76806">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E76806" w:rsidRPr="00242A18" w:rsidRDefault="00E76806" w:rsidP="00E76806">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E76806" w:rsidRDefault="00E76806" w:rsidP="00E76806">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4019AD" w:rsidRPr="00242A18" w:rsidRDefault="004019AD" w:rsidP="004019AD">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4019AD" w:rsidRPr="00242A18" w:rsidRDefault="004019AD" w:rsidP="004019AD">
      <w:pPr>
        <w:ind w:left="-142"/>
        <w:jc w:val="center"/>
        <w:rPr>
          <w:b/>
          <w:i/>
          <w:sz w:val="16"/>
          <w:szCs w:val="16"/>
          <w:u w:val="single"/>
        </w:rPr>
      </w:pPr>
      <w:r w:rsidRPr="00242A18">
        <w:rPr>
          <w:b/>
          <w:i/>
          <w:sz w:val="16"/>
          <w:szCs w:val="16"/>
          <w:u w:val="single"/>
        </w:rPr>
        <w:t>А ТАКЖЕ ПОРЯДОК ВНЕСЕНИЯ ТАКОЙ ПЛАТЫ</w:t>
      </w:r>
    </w:p>
    <w:p w:rsidR="009929EC" w:rsidRPr="00242A18" w:rsidRDefault="009929EC" w:rsidP="009929EC">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9929EC" w:rsidRPr="00242A18" w:rsidRDefault="009929EC" w:rsidP="009929EC">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9929EC" w:rsidRPr="00242A18" w:rsidRDefault="009929EC" w:rsidP="009929EC">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9929EC" w:rsidRPr="00242A18" w:rsidRDefault="009929EC" w:rsidP="009929EC">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9929EC" w:rsidRPr="00242A18" w:rsidRDefault="009929EC" w:rsidP="009929EC">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9929EC" w:rsidRPr="00242A18" w:rsidRDefault="009929EC" w:rsidP="009929EC">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9929EC" w:rsidRDefault="009929EC" w:rsidP="009929EC">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E813D9" w:rsidRPr="00242A18" w:rsidRDefault="00E813D9" w:rsidP="00E813D9">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9929EC" w:rsidRDefault="009929EC" w:rsidP="009929EC">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9929EC" w:rsidRPr="00242A18" w:rsidRDefault="009929EC" w:rsidP="009929EC">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9929EC" w:rsidRPr="00242A18" w:rsidRDefault="009929EC" w:rsidP="009929EC">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9929EC" w:rsidRPr="00242A18" w:rsidRDefault="009929EC" w:rsidP="009929EC">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9929EC" w:rsidRPr="00242A18" w:rsidRDefault="009929EC" w:rsidP="009929EC">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9929EC" w:rsidRPr="00242A18" w:rsidRDefault="009929EC" w:rsidP="009929EC">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816A81">
        <w:rPr>
          <w:sz w:val="16"/>
          <w:szCs w:val="16"/>
        </w:rPr>
        <w:t>.</w:t>
      </w:r>
    </w:p>
    <w:p w:rsidR="009929EC" w:rsidRPr="00242A18" w:rsidRDefault="009929EC" w:rsidP="009929EC">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816A81">
        <w:rPr>
          <w:b/>
          <w:i/>
          <w:sz w:val="16"/>
          <w:szCs w:val="16"/>
        </w:rPr>
        <w:t>.</w:t>
      </w:r>
    </w:p>
    <w:p w:rsidR="009929EC" w:rsidRPr="00A8758F" w:rsidRDefault="009929EC" w:rsidP="009929EC">
      <w:pPr>
        <w:pStyle w:val="ac"/>
        <w:shd w:val="clear" w:color="auto" w:fill="FFFFFF"/>
        <w:spacing w:before="0" w:beforeAutospacing="0" w:after="0" w:afterAutospacing="0"/>
        <w:rPr>
          <w:i/>
          <w:sz w:val="16"/>
          <w:szCs w:val="16"/>
        </w:rPr>
      </w:pPr>
      <w:r w:rsidRPr="00A8758F">
        <w:rPr>
          <w:rStyle w:val="ad"/>
          <w:i/>
          <w:sz w:val="16"/>
          <w:szCs w:val="16"/>
        </w:rPr>
        <w:lastRenderedPageBreak/>
        <w:t>Реквизиты для оплаты ЖКУ через отделения Сбербанка: </w:t>
      </w:r>
    </w:p>
    <w:p w:rsidR="009929EC" w:rsidRPr="00A8758F" w:rsidRDefault="009929EC" w:rsidP="009929E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9929EC" w:rsidRPr="00A8758F" w:rsidRDefault="009929EC" w:rsidP="009929E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9929EC" w:rsidRPr="00A8758F" w:rsidRDefault="009929EC" w:rsidP="009929E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9929EC" w:rsidRPr="00A8758F" w:rsidRDefault="009929EC" w:rsidP="009929E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9929EC" w:rsidRPr="00242A18" w:rsidRDefault="009929EC" w:rsidP="009929EC">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9929EC" w:rsidRPr="00242A18" w:rsidRDefault="009929EC" w:rsidP="009929EC">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9929EC" w:rsidRPr="00242A18" w:rsidRDefault="009929EC" w:rsidP="009929EC">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9929EC" w:rsidRPr="00242A18" w:rsidRDefault="009929EC" w:rsidP="009929EC">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9929EC" w:rsidRPr="00242A18" w:rsidRDefault="009929EC" w:rsidP="009929EC">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9929EC" w:rsidRPr="00242A18" w:rsidRDefault="009929EC" w:rsidP="009929EC">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9929EC" w:rsidRPr="00242A18" w:rsidRDefault="009929EC" w:rsidP="009929EC">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9929EC" w:rsidRPr="00242A18" w:rsidRDefault="009929EC" w:rsidP="009929EC">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9929EC" w:rsidRPr="00242A18" w:rsidRDefault="009929EC" w:rsidP="009929EC">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9929EC" w:rsidRPr="00242A18" w:rsidRDefault="009929EC" w:rsidP="009929EC">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9929EC" w:rsidRPr="00242A18" w:rsidRDefault="009929EC" w:rsidP="009929EC">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9929EC" w:rsidRPr="00242A18" w:rsidRDefault="009929EC" w:rsidP="009929EC">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9929EC" w:rsidRPr="00242A18" w:rsidRDefault="009929EC" w:rsidP="009929EC">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9929EC" w:rsidRPr="00242A18" w:rsidRDefault="009929EC" w:rsidP="009929EC">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9929EC" w:rsidRPr="00242A18" w:rsidRDefault="009929EC" w:rsidP="009929EC">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9929EC" w:rsidRPr="00242A18" w:rsidRDefault="009929EC" w:rsidP="009929EC">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9929EC" w:rsidRPr="00242A18" w:rsidRDefault="009929EC" w:rsidP="009929EC">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9929EC" w:rsidRPr="00242A18" w:rsidRDefault="009929EC" w:rsidP="009929EC">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9929EC" w:rsidRPr="00242A18" w:rsidRDefault="009929EC" w:rsidP="009929EC">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9929EC" w:rsidRPr="00242A18" w:rsidRDefault="009929EC" w:rsidP="009929EC">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9929EC" w:rsidRPr="00242A18" w:rsidRDefault="009929EC" w:rsidP="009929EC">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9929EC" w:rsidRPr="00242A18" w:rsidRDefault="009929EC" w:rsidP="009929EC">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9929EC" w:rsidRPr="00242A18" w:rsidRDefault="009929EC" w:rsidP="009929EC">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9929EC" w:rsidRPr="00242A18" w:rsidRDefault="009929EC" w:rsidP="009929EC">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C32181" w:rsidRDefault="009929EC" w:rsidP="009929EC">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C32181" w:rsidRPr="00242A18" w:rsidRDefault="00C32181" w:rsidP="009929EC">
      <w:pPr>
        <w:jc w:val="both"/>
        <w:rPr>
          <w:sz w:val="16"/>
          <w:szCs w:val="16"/>
        </w:rPr>
      </w:pPr>
    </w:p>
    <w:p w:rsidR="004019AD" w:rsidRPr="00242A18" w:rsidRDefault="004019AD" w:rsidP="004019AD">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4019AD" w:rsidRPr="00242A18" w:rsidRDefault="004019AD" w:rsidP="004019AD">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4019AD" w:rsidRPr="00242A18" w:rsidRDefault="004019AD" w:rsidP="004019AD">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019AD" w:rsidRPr="00242A18" w:rsidRDefault="004019AD" w:rsidP="004019AD">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019AD" w:rsidRDefault="004019AD" w:rsidP="004019AD">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4019AD" w:rsidRPr="00242A18" w:rsidRDefault="004019AD" w:rsidP="004019AD">
      <w:pPr>
        <w:ind w:left="-142"/>
        <w:jc w:val="both"/>
        <w:rPr>
          <w:sz w:val="16"/>
          <w:szCs w:val="16"/>
        </w:rPr>
      </w:pPr>
    </w:p>
    <w:p w:rsidR="004019AD" w:rsidRPr="00242A18" w:rsidRDefault="004019AD" w:rsidP="004019AD">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4019AD" w:rsidRPr="00242A18" w:rsidRDefault="004019AD" w:rsidP="004019AD">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4019AD" w:rsidRPr="00242A18" w:rsidRDefault="004019AD" w:rsidP="004019AD">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4019AD" w:rsidRPr="00242A18" w:rsidRDefault="004019AD" w:rsidP="004019AD">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4019AD" w:rsidRPr="00242A18" w:rsidRDefault="004019AD" w:rsidP="004019AD">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4019AD" w:rsidRPr="00242A18" w:rsidRDefault="004019AD" w:rsidP="004019AD">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w:t>
      </w:r>
      <w:r w:rsidRPr="00242A18">
        <w:rPr>
          <w:color w:val="000000" w:themeColor="text1"/>
          <w:sz w:val="16"/>
          <w:szCs w:val="16"/>
        </w:rPr>
        <w:lastRenderedPageBreak/>
        <w:t xml:space="preserve">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4019AD" w:rsidRPr="00242A18" w:rsidRDefault="004019AD" w:rsidP="004019AD">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4019AD" w:rsidRPr="00242A18" w:rsidRDefault="004019AD" w:rsidP="004019AD">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4019AD" w:rsidRPr="00242A18" w:rsidRDefault="004019AD" w:rsidP="004019AD">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4019AD" w:rsidRPr="00242A18" w:rsidRDefault="004019AD" w:rsidP="004019AD">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4019AD" w:rsidRPr="00242A18" w:rsidRDefault="004019AD" w:rsidP="004019AD">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4019AD" w:rsidRPr="00242A18" w:rsidRDefault="004019AD" w:rsidP="004019AD">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4019AD" w:rsidRPr="00242A18" w:rsidRDefault="004019AD" w:rsidP="004019AD">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4019AD" w:rsidRPr="00242A18" w:rsidRDefault="004019AD" w:rsidP="004019AD">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4019AD" w:rsidRPr="00242A18" w:rsidRDefault="004019AD" w:rsidP="004019AD">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4019AD" w:rsidRPr="00242A18" w:rsidRDefault="004019AD" w:rsidP="004019AD">
      <w:pPr>
        <w:ind w:left="-142"/>
        <w:jc w:val="both"/>
        <w:rPr>
          <w:sz w:val="16"/>
          <w:szCs w:val="16"/>
        </w:rPr>
      </w:pPr>
      <w:r w:rsidRPr="00242A18">
        <w:rPr>
          <w:sz w:val="16"/>
          <w:szCs w:val="16"/>
        </w:rPr>
        <w:t xml:space="preserve"> Под расходами в этом случае понимаются</w:t>
      </w:r>
    </w:p>
    <w:p w:rsidR="004019AD" w:rsidRPr="00242A18" w:rsidRDefault="004019AD" w:rsidP="004019AD">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4019AD" w:rsidRPr="00242A18" w:rsidRDefault="004019AD" w:rsidP="004019AD">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4019AD" w:rsidRPr="00242A18" w:rsidRDefault="004019AD" w:rsidP="004019AD">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4019AD" w:rsidRDefault="004019AD" w:rsidP="004019AD">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4019AD" w:rsidRPr="00242A18" w:rsidRDefault="004019AD" w:rsidP="004019AD">
      <w:pPr>
        <w:ind w:left="-142"/>
        <w:jc w:val="both"/>
        <w:rPr>
          <w:sz w:val="16"/>
          <w:szCs w:val="16"/>
        </w:rPr>
      </w:pPr>
    </w:p>
    <w:p w:rsidR="004019AD" w:rsidRPr="00242A18" w:rsidRDefault="004019AD" w:rsidP="004019AD">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4019AD" w:rsidRPr="00242A18" w:rsidRDefault="004019AD" w:rsidP="004019AD">
      <w:pPr>
        <w:ind w:left="-142"/>
        <w:jc w:val="center"/>
        <w:rPr>
          <w:b/>
          <w:i/>
          <w:sz w:val="16"/>
          <w:szCs w:val="16"/>
          <w:u w:val="single"/>
        </w:rPr>
      </w:pPr>
      <w:r w:rsidRPr="00242A18">
        <w:rPr>
          <w:b/>
          <w:i/>
          <w:sz w:val="16"/>
          <w:szCs w:val="16"/>
          <w:u w:val="single"/>
        </w:rPr>
        <w:t>ЕЁ ОБЯЗАТЕЛЬСТВ ПО ДОГОВОРУ УПРАВЛЕНИЯ</w:t>
      </w:r>
    </w:p>
    <w:p w:rsidR="004019AD" w:rsidRPr="00242A18" w:rsidRDefault="004019AD" w:rsidP="004019AD">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4019AD" w:rsidRPr="00242A18" w:rsidRDefault="004019AD" w:rsidP="004019AD">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4019AD" w:rsidRPr="00242A18" w:rsidRDefault="004019AD" w:rsidP="004019AD">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4019AD" w:rsidRPr="00242A18" w:rsidRDefault="004019AD" w:rsidP="004019AD">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4019AD" w:rsidRPr="00242A18" w:rsidRDefault="004019AD" w:rsidP="004019AD">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4019AD" w:rsidRPr="00242A18" w:rsidRDefault="004019AD" w:rsidP="004019AD">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4019AD" w:rsidRPr="00242A18" w:rsidRDefault="004019AD" w:rsidP="004019AD">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4019AD" w:rsidRPr="00242A18" w:rsidRDefault="004019AD" w:rsidP="004019AD">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4019AD" w:rsidRPr="00242A18" w:rsidRDefault="004019AD" w:rsidP="004019AD">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4019AD" w:rsidRPr="00242A18" w:rsidRDefault="004019AD" w:rsidP="004019AD">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4019AD" w:rsidRPr="00242A18" w:rsidRDefault="004019AD" w:rsidP="004019AD">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4019AD" w:rsidRPr="00242A18" w:rsidRDefault="004019AD" w:rsidP="004019AD">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4019AD" w:rsidRPr="00242A18" w:rsidRDefault="004019AD" w:rsidP="004019AD">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4019AD" w:rsidRPr="00242A18" w:rsidRDefault="004019AD" w:rsidP="004019AD">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4019AD" w:rsidRDefault="004019AD" w:rsidP="004019AD">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4019AD" w:rsidRPr="00242A18" w:rsidRDefault="004019AD" w:rsidP="004019AD">
      <w:pPr>
        <w:ind w:left="-142"/>
        <w:jc w:val="both"/>
        <w:rPr>
          <w:sz w:val="16"/>
          <w:szCs w:val="16"/>
        </w:rPr>
      </w:pPr>
    </w:p>
    <w:p w:rsidR="004019AD" w:rsidRPr="00242A18" w:rsidRDefault="004019AD" w:rsidP="004019AD">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4019AD" w:rsidRPr="00242A18" w:rsidRDefault="004019AD" w:rsidP="004019AD">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4019AD" w:rsidRPr="00242A18" w:rsidRDefault="004019AD" w:rsidP="004019AD">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1522C7">
        <w:rPr>
          <w:b/>
          <w:i/>
          <w:sz w:val="16"/>
          <w:szCs w:val="16"/>
          <w:u w:val="single"/>
        </w:rPr>
        <w:t>25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1522C7">
        <w:rPr>
          <w:b/>
          <w:i/>
          <w:sz w:val="16"/>
          <w:szCs w:val="16"/>
          <w:u w:val="single"/>
        </w:rPr>
        <w:t>25</w:t>
      </w:r>
      <w:r w:rsidRPr="00242A18">
        <w:rPr>
          <w:b/>
          <w:i/>
          <w:sz w:val="16"/>
          <w:szCs w:val="16"/>
          <w:u w:val="single"/>
        </w:rPr>
        <w:t>г</w:t>
      </w:r>
      <w:r w:rsidRPr="00242A18">
        <w:rPr>
          <w:sz w:val="16"/>
          <w:szCs w:val="16"/>
        </w:rPr>
        <w:t>.</w:t>
      </w:r>
    </w:p>
    <w:p w:rsidR="009929EC" w:rsidRPr="00242A18" w:rsidRDefault="009929EC" w:rsidP="009929EC">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9929EC" w:rsidRPr="00242A18" w:rsidRDefault="009929EC" w:rsidP="009929EC">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9929EC" w:rsidRPr="00242A18" w:rsidRDefault="009929EC" w:rsidP="009929EC">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9929EC" w:rsidRPr="00242A18" w:rsidRDefault="009929EC" w:rsidP="009929EC">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9929EC" w:rsidRPr="00242A18" w:rsidRDefault="009929EC" w:rsidP="009929EC">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9929EC" w:rsidRPr="00242A18" w:rsidRDefault="009929EC" w:rsidP="009929EC">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9929EC" w:rsidRDefault="009929EC" w:rsidP="009929EC">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4019AD" w:rsidRPr="00242A18" w:rsidRDefault="004019AD" w:rsidP="004019AD">
      <w:pPr>
        <w:ind w:left="-142"/>
        <w:jc w:val="both"/>
        <w:rPr>
          <w:sz w:val="16"/>
          <w:szCs w:val="16"/>
        </w:rPr>
      </w:pPr>
    </w:p>
    <w:p w:rsidR="00591F4B" w:rsidRDefault="004019AD" w:rsidP="004019AD">
      <w:pPr>
        <w:ind w:left="-142"/>
        <w:jc w:val="both"/>
        <w:rPr>
          <w:b/>
          <w:i/>
          <w:sz w:val="16"/>
          <w:szCs w:val="16"/>
        </w:rPr>
      </w:pPr>
      <w:r w:rsidRPr="00242A18">
        <w:rPr>
          <w:b/>
          <w:i/>
          <w:sz w:val="16"/>
          <w:szCs w:val="16"/>
        </w:rPr>
        <w:t xml:space="preserve">                                               </w:t>
      </w:r>
      <w:r>
        <w:rPr>
          <w:b/>
          <w:i/>
          <w:sz w:val="16"/>
          <w:szCs w:val="16"/>
        </w:rPr>
        <w:t xml:space="preserve">                 </w:t>
      </w:r>
      <w:r w:rsidRPr="00242A18">
        <w:rPr>
          <w:b/>
          <w:i/>
          <w:sz w:val="16"/>
          <w:szCs w:val="16"/>
        </w:rPr>
        <w:t xml:space="preserve">      </w:t>
      </w:r>
    </w:p>
    <w:p w:rsidR="004019AD" w:rsidRPr="00242A18" w:rsidRDefault="004019AD" w:rsidP="00591F4B">
      <w:pPr>
        <w:ind w:left="-142"/>
        <w:jc w:val="center"/>
        <w:rPr>
          <w:b/>
          <w:i/>
          <w:sz w:val="16"/>
          <w:szCs w:val="16"/>
          <w:u w:val="single"/>
        </w:rPr>
      </w:pPr>
      <w:r w:rsidRPr="00242A18">
        <w:rPr>
          <w:b/>
          <w:i/>
          <w:sz w:val="16"/>
          <w:szCs w:val="16"/>
          <w:u w:val="single"/>
        </w:rPr>
        <w:t>1</w:t>
      </w:r>
      <w:r>
        <w:rPr>
          <w:b/>
          <w:i/>
          <w:sz w:val="16"/>
          <w:szCs w:val="16"/>
          <w:u w:val="single"/>
        </w:rPr>
        <w:t>4</w:t>
      </w:r>
      <w:r w:rsidRPr="00242A18">
        <w:rPr>
          <w:b/>
          <w:i/>
          <w:sz w:val="16"/>
          <w:szCs w:val="16"/>
          <w:u w:val="single"/>
        </w:rPr>
        <w:t>. ПРИЛОЖЕНИЯ К НАСТОЯЩЕМУ ДОГОВОРУ</w:t>
      </w:r>
    </w:p>
    <w:p w:rsidR="004019AD" w:rsidRPr="00242A18" w:rsidRDefault="004019AD" w:rsidP="004019AD">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4019AD" w:rsidRPr="00242A18" w:rsidRDefault="004019AD" w:rsidP="004019AD">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4019AD" w:rsidRDefault="004019AD" w:rsidP="004019AD">
      <w:pPr>
        <w:ind w:left="-142"/>
        <w:rPr>
          <w:sz w:val="16"/>
          <w:szCs w:val="16"/>
        </w:rPr>
      </w:pPr>
      <w:r>
        <w:rPr>
          <w:b/>
          <w:i/>
          <w:sz w:val="16"/>
          <w:szCs w:val="16"/>
        </w:rPr>
        <w:t xml:space="preserve">   </w:t>
      </w:r>
      <w:r w:rsidR="00050B26">
        <w:rPr>
          <w:b/>
          <w:i/>
          <w:sz w:val="16"/>
          <w:szCs w:val="16"/>
        </w:rPr>
        <w:t>3</w:t>
      </w:r>
      <w:r w:rsidRPr="00242A18">
        <w:rPr>
          <w:b/>
          <w:i/>
          <w:sz w:val="16"/>
          <w:szCs w:val="16"/>
        </w:rPr>
        <w:t>.</w:t>
      </w:r>
      <w:r w:rsidRPr="00242A18">
        <w:rPr>
          <w:sz w:val="16"/>
          <w:szCs w:val="16"/>
        </w:rPr>
        <w:t xml:space="preserve"> Приложение № </w:t>
      </w:r>
      <w:r w:rsidR="00050B26">
        <w:rPr>
          <w:sz w:val="16"/>
          <w:szCs w:val="16"/>
        </w:rPr>
        <w:t>3</w:t>
      </w:r>
      <w:r w:rsidRPr="00242A18">
        <w:rPr>
          <w:sz w:val="16"/>
          <w:szCs w:val="16"/>
        </w:rPr>
        <w:t>. Требования к качеству коммунальных услуг.</w:t>
      </w:r>
    </w:p>
    <w:p w:rsidR="004019AD" w:rsidRDefault="00050B26" w:rsidP="004019AD">
      <w:pPr>
        <w:ind w:left="-142"/>
        <w:rPr>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 жилого помещения</w:t>
      </w:r>
      <w:r w:rsidRPr="00617F01">
        <w:rPr>
          <w:sz w:val="16"/>
          <w:szCs w:val="16"/>
        </w:rPr>
        <w:t>.</w:t>
      </w:r>
    </w:p>
    <w:p w:rsidR="00050B26" w:rsidRDefault="00050B26" w:rsidP="004019AD">
      <w:pPr>
        <w:ind w:left="-142"/>
        <w:rPr>
          <w:sz w:val="16"/>
          <w:szCs w:val="16"/>
        </w:rPr>
      </w:pPr>
    </w:p>
    <w:p w:rsidR="006D02D4" w:rsidRPr="00617F01" w:rsidRDefault="006D02D4" w:rsidP="006D02D4">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6D02D4" w:rsidRPr="00617F01" w:rsidRDefault="006D02D4" w:rsidP="006D02D4">
      <w:pPr>
        <w:ind w:left="-142"/>
        <w:rPr>
          <w:b/>
          <w:i/>
          <w:sz w:val="16"/>
          <w:szCs w:val="16"/>
        </w:rPr>
      </w:pPr>
    </w:p>
    <w:p w:rsidR="006D02D4" w:rsidRPr="00617F01" w:rsidRDefault="006D02D4" w:rsidP="006D02D4">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6D02D4" w:rsidRPr="00617F01" w:rsidRDefault="006D02D4" w:rsidP="006D02D4">
      <w:pPr>
        <w:tabs>
          <w:tab w:val="left" w:pos="2880"/>
        </w:tabs>
        <w:rPr>
          <w:b/>
          <w:i/>
          <w:sz w:val="16"/>
          <w:szCs w:val="16"/>
        </w:rPr>
      </w:pPr>
      <w:r w:rsidRPr="00617F01">
        <w:rPr>
          <w:b/>
          <w:i/>
          <w:sz w:val="16"/>
          <w:szCs w:val="16"/>
        </w:rPr>
        <w:lastRenderedPageBreak/>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6D02D4" w:rsidRPr="00617F01" w:rsidRDefault="006D02D4" w:rsidP="006D02D4">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6D02D4" w:rsidRPr="00617F01" w:rsidRDefault="006D02D4" w:rsidP="006D02D4">
      <w:pPr>
        <w:rPr>
          <w:sz w:val="16"/>
          <w:szCs w:val="16"/>
        </w:rPr>
      </w:pPr>
      <w:r>
        <w:rPr>
          <w:sz w:val="16"/>
          <w:szCs w:val="16"/>
        </w:rPr>
        <w:t>Юридический адрес:</w:t>
      </w:r>
    </w:p>
    <w:p w:rsidR="006D02D4" w:rsidRDefault="006D02D4" w:rsidP="006D02D4">
      <w:pPr>
        <w:rPr>
          <w:sz w:val="16"/>
          <w:szCs w:val="16"/>
        </w:rPr>
      </w:pPr>
      <w:r>
        <w:rPr>
          <w:sz w:val="16"/>
          <w:szCs w:val="16"/>
        </w:rPr>
        <w:t>666304, Иркутская область, г.Саянск</w:t>
      </w:r>
    </w:p>
    <w:p w:rsidR="006D02D4" w:rsidRDefault="006D02D4" w:rsidP="006D02D4">
      <w:pPr>
        <w:rPr>
          <w:sz w:val="16"/>
          <w:szCs w:val="16"/>
        </w:rPr>
      </w:pPr>
      <w:r>
        <w:rPr>
          <w:sz w:val="16"/>
          <w:szCs w:val="16"/>
        </w:rPr>
        <w:t>мк-он «Олимпийский», 18</w:t>
      </w:r>
    </w:p>
    <w:p w:rsidR="006D02D4" w:rsidRPr="00617F01" w:rsidRDefault="006D02D4" w:rsidP="006D02D4">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6D02D4" w:rsidRDefault="006D02D4" w:rsidP="006D02D4">
      <w:pPr>
        <w:rPr>
          <w:sz w:val="16"/>
          <w:szCs w:val="16"/>
        </w:rPr>
      </w:pPr>
    </w:p>
    <w:p w:rsidR="006D02D4" w:rsidRDefault="006D02D4" w:rsidP="006D02D4">
      <w:pPr>
        <w:rPr>
          <w:sz w:val="16"/>
          <w:szCs w:val="16"/>
        </w:rPr>
      </w:pPr>
    </w:p>
    <w:p w:rsidR="006D02D4" w:rsidRDefault="006D02D4" w:rsidP="006D02D4">
      <w:pPr>
        <w:rPr>
          <w:sz w:val="16"/>
          <w:szCs w:val="16"/>
        </w:rPr>
      </w:pPr>
    </w:p>
    <w:p w:rsidR="006D02D4" w:rsidRDefault="006D02D4" w:rsidP="006D02D4">
      <w:pPr>
        <w:rPr>
          <w:sz w:val="16"/>
          <w:szCs w:val="16"/>
        </w:rPr>
      </w:pPr>
    </w:p>
    <w:p w:rsidR="006D02D4" w:rsidRDefault="006D02D4" w:rsidP="006D02D4">
      <w:pPr>
        <w:rPr>
          <w:sz w:val="16"/>
          <w:szCs w:val="16"/>
        </w:rPr>
      </w:pPr>
    </w:p>
    <w:p w:rsidR="006D02D4" w:rsidRDefault="006D02D4" w:rsidP="006D02D4">
      <w:pPr>
        <w:rPr>
          <w:sz w:val="16"/>
          <w:szCs w:val="16"/>
        </w:rPr>
      </w:pPr>
    </w:p>
    <w:p w:rsidR="006D02D4" w:rsidRDefault="006D02D4" w:rsidP="006D02D4">
      <w:pPr>
        <w:rPr>
          <w:sz w:val="16"/>
          <w:szCs w:val="16"/>
        </w:rPr>
      </w:pPr>
    </w:p>
    <w:p w:rsidR="006D02D4" w:rsidRDefault="006D02D4" w:rsidP="006D02D4">
      <w:pPr>
        <w:rPr>
          <w:sz w:val="16"/>
          <w:szCs w:val="16"/>
        </w:rPr>
      </w:pPr>
    </w:p>
    <w:p w:rsidR="006D02D4" w:rsidRDefault="006D02D4" w:rsidP="006D02D4">
      <w:pPr>
        <w:rPr>
          <w:sz w:val="16"/>
          <w:szCs w:val="16"/>
        </w:rPr>
      </w:pPr>
    </w:p>
    <w:p w:rsidR="006D02D4" w:rsidRDefault="006D02D4" w:rsidP="006D02D4">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E73CCA" w:rsidRDefault="00E73CCA" w:rsidP="00572276">
      <w:pPr>
        <w:rPr>
          <w:sz w:val="16"/>
          <w:szCs w:val="16"/>
        </w:rPr>
      </w:pPr>
    </w:p>
    <w:p w:rsidR="00E73CCA" w:rsidRDefault="00E73CCA" w:rsidP="00572276">
      <w:pPr>
        <w:rPr>
          <w:sz w:val="16"/>
          <w:szCs w:val="16"/>
        </w:rPr>
      </w:pPr>
    </w:p>
    <w:p w:rsidR="00E73CCA" w:rsidRDefault="00E73CCA" w:rsidP="00572276">
      <w:pPr>
        <w:rPr>
          <w:sz w:val="16"/>
          <w:szCs w:val="16"/>
        </w:rPr>
      </w:pPr>
    </w:p>
    <w:p w:rsidR="00E73CCA" w:rsidRDefault="00E73CCA" w:rsidP="00572276">
      <w:pPr>
        <w:rPr>
          <w:sz w:val="16"/>
          <w:szCs w:val="16"/>
        </w:rPr>
      </w:pPr>
    </w:p>
    <w:p w:rsidR="00E73CCA" w:rsidRDefault="00E73CCA" w:rsidP="00572276">
      <w:pPr>
        <w:rPr>
          <w:sz w:val="16"/>
          <w:szCs w:val="16"/>
        </w:rPr>
      </w:pPr>
    </w:p>
    <w:p w:rsidR="00E73CCA" w:rsidRDefault="00E73CCA" w:rsidP="00572276">
      <w:pPr>
        <w:rPr>
          <w:sz w:val="16"/>
          <w:szCs w:val="16"/>
        </w:rPr>
      </w:pPr>
    </w:p>
    <w:p w:rsidR="00E73CCA" w:rsidRDefault="00E73CCA" w:rsidP="00572276">
      <w:pPr>
        <w:rPr>
          <w:sz w:val="16"/>
          <w:szCs w:val="16"/>
        </w:rPr>
      </w:pPr>
    </w:p>
    <w:p w:rsidR="00E73CCA" w:rsidRDefault="00E73CCA" w:rsidP="00572276">
      <w:pPr>
        <w:rPr>
          <w:sz w:val="16"/>
          <w:szCs w:val="16"/>
        </w:rPr>
      </w:pPr>
    </w:p>
    <w:p w:rsidR="00A91DA8" w:rsidRDefault="00A91DA8" w:rsidP="00572276">
      <w:pPr>
        <w:rPr>
          <w:sz w:val="16"/>
          <w:szCs w:val="16"/>
        </w:rPr>
      </w:pPr>
    </w:p>
    <w:p w:rsidR="00E73CCA" w:rsidRDefault="00E73CCA" w:rsidP="00572276">
      <w:pPr>
        <w:rPr>
          <w:sz w:val="16"/>
          <w:szCs w:val="16"/>
        </w:rPr>
      </w:pPr>
    </w:p>
    <w:p w:rsidR="009929EC" w:rsidRDefault="009929EC" w:rsidP="00572276">
      <w:pPr>
        <w:rPr>
          <w:sz w:val="16"/>
          <w:szCs w:val="16"/>
        </w:rPr>
      </w:pPr>
    </w:p>
    <w:p w:rsidR="001522C7" w:rsidRDefault="001522C7" w:rsidP="00572276">
      <w:pPr>
        <w:rPr>
          <w:sz w:val="16"/>
          <w:szCs w:val="16"/>
        </w:rPr>
      </w:pPr>
    </w:p>
    <w:p w:rsidR="009929EC" w:rsidRDefault="009929EC" w:rsidP="00572276">
      <w:pPr>
        <w:rPr>
          <w:sz w:val="16"/>
          <w:szCs w:val="16"/>
        </w:rPr>
      </w:pPr>
    </w:p>
    <w:p w:rsidR="009929EC" w:rsidRDefault="009929EC" w:rsidP="00572276">
      <w:pPr>
        <w:rPr>
          <w:sz w:val="16"/>
          <w:szCs w:val="16"/>
        </w:rPr>
      </w:pPr>
    </w:p>
    <w:p w:rsidR="009929EC" w:rsidRDefault="009929EC" w:rsidP="00572276">
      <w:pPr>
        <w:rPr>
          <w:sz w:val="16"/>
          <w:szCs w:val="16"/>
        </w:rPr>
      </w:pPr>
    </w:p>
    <w:p w:rsidR="009929EC" w:rsidRDefault="009929EC" w:rsidP="00572276">
      <w:pPr>
        <w:rPr>
          <w:sz w:val="16"/>
          <w:szCs w:val="16"/>
        </w:rPr>
      </w:pPr>
    </w:p>
    <w:p w:rsidR="009929EC" w:rsidRDefault="009929EC" w:rsidP="00572276">
      <w:pPr>
        <w:rPr>
          <w:sz w:val="16"/>
          <w:szCs w:val="16"/>
        </w:rPr>
      </w:pPr>
    </w:p>
    <w:p w:rsidR="009929EC" w:rsidRDefault="009929EC" w:rsidP="00572276">
      <w:pPr>
        <w:rPr>
          <w:sz w:val="16"/>
          <w:szCs w:val="16"/>
        </w:rPr>
      </w:pPr>
    </w:p>
    <w:p w:rsidR="009929EC" w:rsidRDefault="009929EC" w:rsidP="00572276">
      <w:pPr>
        <w:rPr>
          <w:sz w:val="16"/>
          <w:szCs w:val="16"/>
        </w:rPr>
      </w:pPr>
    </w:p>
    <w:p w:rsidR="009929EC" w:rsidRDefault="009929EC" w:rsidP="00572276">
      <w:pPr>
        <w:rPr>
          <w:sz w:val="16"/>
          <w:szCs w:val="16"/>
        </w:rPr>
      </w:pPr>
    </w:p>
    <w:p w:rsidR="007B1446" w:rsidRDefault="007B1446" w:rsidP="00572276">
      <w:pPr>
        <w:rPr>
          <w:sz w:val="16"/>
          <w:szCs w:val="16"/>
        </w:rPr>
      </w:pPr>
    </w:p>
    <w:p w:rsidR="007B1446" w:rsidRDefault="007B1446" w:rsidP="00572276">
      <w:pPr>
        <w:rPr>
          <w:sz w:val="16"/>
          <w:szCs w:val="16"/>
        </w:rPr>
      </w:pPr>
    </w:p>
    <w:p w:rsidR="007B1446" w:rsidRDefault="007B1446" w:rsidP="00572276">
      <w:pPr>
        <w:rPr>
          <w:sz w:val="16"/>
          <w:szCs w:val="16"/>
        </w:rPr>
      </w:pPr>
    </w:p>
    <w:p w:rsidR="007B1446" w:rsidRDefault="007B1446" w:rsidP="00572276">
      <w:pPr>
        <w:rPr>
          <w:sz w:val="16"/>
          <w:szCs w:val="16"/>
        </w:rPr>
      </w:pPr>
    </w:p>
    <w:p w:rsidR="00194226" w:rsidRDefault="00194226" w:rsidP="00572276">
      <w:pPr>
        <w:rPr>
          <w:sz w:val="16"/>
          <w:szCs w:val="16"/>
        </w:rPr>
      </w:pPr>
    </w:p>
    <w:p w:rsidR="00617F01" w:rsidRDefault="00617F01" w:rsidP="00572276">
      <w:pPr>
        <w:rPr>
          <w:sz w:val="16"/>
          <w:szCs w:val="16"/>
        </w:rPr>
      </w:pPr>
    </w:p>
    <w:p w:rsidR="006459CE" w:rsidRDefault="006459CE"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565B0A" w:rsidRDefault="00565B0A" w:rsidP="00565B0A">
      <w:pPr>
        <w:jc w:val="right"/>
        <w:rPr>
          <w:b/>
          <w:i/>
        </w:rPr>
      </w:pPr>
      <w:r>
        <w:rPr>
          <w:b/>
          <w:i/>
        </w:rPr>
        <w:t xml:space="preserve">ПРИЛОЖЕНИЕ </w:t>
      </w:r>
      <w:r w:rsidRPr="00991875">
        <w:rPr>
          <w:i/>
        </w:rPr>
        <w:t>№</w:t>
      </w:r>
      <w:r>
        <w:rPr>
          <w:b/>
          <w:i/>
        </w:rPr>
        <w:t xml:space="preserve"> 1</w:t>
      </w:r>
    </w:p>
    <w:p w:rsidR="006A3265" w:rsidRDefault="00565B0A" w:rsidP="00565B0A">
      <w:pPr>
        <w:jc w:val="right"/>
        <w:rPr>
          <w:i/>
        </w:rPr>
      </w:pPr>
      <w:r>
        <w:rPr>
          <w:i/>
        </w:rPr>
        <w:t>К ДОГОВОРУ УПРАВЛЕНИЯ</w:t>
      </w:r>
    </w:p>
    <w:p w:rsidR="00565B0A" w:rsidRPr="004A369C" w:rsidRDefault="00565B0A" w:rsidP="00565B0A">
      <w:pPr>
        <w:jc w:val="right"/>
        <w:rPr>
          <w:b/>
          <w:i/>
        </w:rPr>
      </w:pPr>
      <w:r>
        <w:rPr>
          <w:i/>
        </w:rPr>
        <w:br/>
      </w:r>
    </w:p>
    <w:p w:rsidR="006A3265" w:rsidRPr="00B00133" w:rsidRDefault="006A3265" w:rsidP="006A3265">
      <w:pPr>
        <w:pStyle w:val="Textbody"/>
        <w:spacing w:after="0"/>
        <w:ind w:left="142"/>
        <w:jc w:val="center"/>
        <w:rPr>
          <w:b/>
          <w:bCs/>
          <w:i/>
        </w:rPr>
      </w:pPr>
      <w:r w:rsidRPr="00B00133">
        <w:rPr>
          <w:b/>
          <w:bCs/>
          <w:i/>
        </w:rPr>
        <w:t>СОСТАВ И ТЕХНИЧЕСКОЕ СОСТОЯНИЕ</w:t>
      </w:r>
    </w:p>
    <w:p w:rsidR="006A3265" w:rsidRDefault="006A3265" w:rsidP="006A3265">
      <w:pPr>
        <w:pStyle w:val="Textbody"/>
        <w:spacing w:after="0"/>
        <w:ind w:left="142"/>
        <w:jc w:val="center"/>
        <w:rPr>
          <w:b/>
          <w:bCs/>
          <w:i/>
        </w:rPr>
      </w:pPr>
      <w:r w:rsidRPr="00B00133">
        <w:rPr>
          <w:b/>
          <w:bCs/>
          <w:i/>
        </w:rPr>
        <w:t>ОБЩЕГО ИМУЩЕСТВА МНОГОКВАРТИРНОГО ДОМА</w:t>
      </w:r>
    </w:p>
    <w:p w:rsidR="006A3265" w:rsidRPr="00B00133" w:rsidRDefault="006A3265" w:rsidP="006A3265">
      <w:pPr>
        <w:pStyle w:val="Textbody"/>
        <w:spacing w:after="0"/>
        <w:ind w:left="142"/>
        <w:jc w:val="center"/>
        <w:rPr>
          <w:b/>
          <w:bCs/>
          <w:i/>
        </w:rPr>
      </w:pPr>
    </w:p>
    <w:tbl>
      <w:tblPr>
        <w:tblW w:w="10246" w:type="dxa"/>
        <w:tblInd w:w="150" w:type="dxa"/>
        <w:tblLayout w:type="fixed"/>
        <w:tblCellMar>
          <w:top w:w="55" w:type="dxa"/>
          <w:left w:w="55" w:type="dxa"/>
          <w:bottom w:w="55" w:type="dxa"/>
          <w:right w:w="55" w:type="dxa"/>
        </w:tblCellMar>
        <w:tblLook w:val="0000" w:firstRow="0" w:lastRow="0" w:firstColumn="0" w:lastColumn="0" w:noHBand="0" w:noVBand="0"/>
      </w:tblPr>
      <w:tblGrid>
        <w:gridCol w:w="3584"/>
        <w:gridCol w:w="4536"/>
        <w:gridCol w:w="2126"/>
      </w:tblGrid>
      <w:tr w:rsidR="006A3265" w:rsidRPr="00BF5DD2" w:rsidTr="0005492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A3265" w:rsidRPr="00BF5DD2" w:rsidRDefault="006A3265" w:rsidP="002001C9">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9C439F">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9C439F">
              <w:rPr>
                <w:b/>
                <w:bCs/>
                <w:i/>
                <w:sz w:val="20"/>
                <w:szCs w:val="20"/>
                <w:u w:val="single"/>
              </w:rPr>
              <w:t>«Юбилейный»</w:t>
            </w:r>
            <w:r w:rsidRPr="004A369C">
              <w:rPr>
                <w:b/>
                <w:bCs/>
                <w:i/>
                <w:sz w:val="20"/>
                <w:szCs w:val="20"/>
              </w:rPr>
              <w:t xml:space="preserve">, </w:t>
            </w:r>
            <w:r w:rsidRPr="004A369C">
              <w:rPr>
                <w:bCs/>
                <w:i/>
                <w:sz w:val="20"/>
                <w:szCs w:val="20"/>
              </w:rPr>
              <w:t>дом</w:t>
            </w:r>
            <w:r w:rsidRPr="004A369C">
              <w:rPr>
                <w:b/>
                <w:bCs/>
                <w:i/>
                <w:sz w:val="20"/>
                <w:szCs w:val="20"/>
              </w:rPr>
              <w:t xml:space="preserve"> №</w:t>
            </w:r>
            <w:r>
              <w:rPr>
                <w:b/>
                <w:bCs/>
                <w:i/>
                <w:sz w:val="20"/>
                <w:szCs w:val="20"/>
              </w:rPr>
              <w:t xml:space="preserve"> </w:t>
            </w:r>
            <w:r w:rsidRPr="009C439F">
              <w:rPr>
                <w:b/>
                <w:bCs/>
                <w:i/>
                <w:sz w:val="20"/>
                <w:szCs w:val="20"/>
                <w:u w:val="single"/>
              </w:rPr>
              <w:t>18</w:t>
            </w:r>
          </w:p>
        </w:tc>
      </w:tr>
      <w:tr w:rsidR="006A3265" w:rsidRPr="00BF5DD2" w:rsidTr="0005492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A3265" w:rsidRPr="00BF5DD2" w:rsidRDefault="006A3265" w:rsidP="002001C9">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9C439F">
              <w:rPr>
                <w:b/>
                <w:bCs/>
                <w:i/>
                <w:sz w:val="20"/>
                <w:szCs w:val="20"/>
                <w:u w:val="single"/>
              </w:rPr>
              <w:t>И-163-02-77</w:t>
            </w:r>
          </w:p>
        </w:tc>
      </w:tr>
      <w:tr w:rsidR="006A3265" w:rsidRPr="00BF5DD2" w:rsidTr="0005492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A3265" w:rsidRPr="00BF5DD2" w:rsidRDefault="006A3265" w:rsidP="002001C9">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9C439F">
              <w:rPr>
                <w:b/>
                <w:bCs/>
                <w:i/>
                <w:sz w:val="20"/>
                <w:szCs w:val="20"/>
                <w:u w:val="single"/>
              </w:rPr>
              <w:t>1984</w:t>
            </w:r>
            <w:r w:rsidRPr="000C65D5">
              <w:rPr>
                <w:b/>
                <w:bCs/>
                <w:i/>
                <w:sz w:val="20"/>
                <w:szCs w:val="20"/>
              </w:rPr>
              <w:t>г.</w:t>
            </w:r>
          </w:p>
        </w:tc>
      </w:tr>
      <w:tr w:rsidR="006A3265" w:rsidRPr="00BF5DD2" w:rsidTr="0005492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A3265" w:rsidRPr="00BF5DD2" w:rsidRDefault="006A3265" w:rsidP="002001C9">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9C439F">
              <w:rPr>
                <w:b/>
                <w:bCs/>
                <w:i/>
                <w:sz w:val="20"/>
                <w:szCs w:val="20"/>
                <w:u w:val="single"/>
              </w:rPr>
              <w:t>9</w:t>
            </w:r>
          </w:p>
        </w:tc>
      </w:tr>
      <w:tr w:rsidR="006A3265" w:rsidRPr="00BF5DD2" w:rsidTr="0005492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A3265" w:rsidRPr="00813B8B" w:rsidRDefault="006A3265" w:rsidP="002001C9">
            <w:pPr>
              <w:pStyle w:val="Textbody"/>
              <w:snapToGrid w:val="0"/>
              <w:spacing w:after="0"/>
              <w:ind w:left="142"/>
              <w:jc w:val="both"/>
              <w:rPr>
                <w:bCs/>
                <w:i/>
                <w:sz w:val="20"/>
                <w:szCs w:val="20"/>
              </w:rPr>
            </w:pPr>
            <w:r>
              <w:rPr>
                <w:bCs/>
                <w:i/>
                <w:sz w:val="20"/>
                <w:szCs w:val="20"/>
              </w:rPr>
              <w:t xml:space="preserve">Количество подъездов: </w:t>
            </w:r>
            <w:r w:rsidRPr="009C439F">
              <w:rPr>
                <w:b/>
                <w:bCs/>
                <w:i/>
                <w:sz w:val="20"/>
                <w:szCs w:val="20"/>
                <w:u w:val="single"/>
              </w:rPr>
              <w:t>3</w:t>
            </w:r>
          </w:p>
        </w:tc>
      </w:tr>
      <w:tr w:rsidR="006A3265" w:rsidRPr="00BF5DD2" w:rsidTr="0005492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A3265" w:rsidRPr="00867886" w:rsidRDefault="006A3265" w:rsidP="002001C9">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9C439F">
              <w:rPr>
                <w:b/>
                <w:bCs/>
                <w:i/>
                <w:sz w:val="20"/>
                <w:szCs w:val="20"/>
                <w:u w:val="single"/>
              </w:rPr>
              <w:t>99</w:t>
            </w:r>
          </w:p>
        </w:tc>
      </w:tr>
      <w:tr w:rsidR="006A3265" w:rsidRPr="00BF5DD2" w:rsidTr="0005492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A3265" w:rsidRPr="00813B8B" w:rsidRDefault="006A3265" w:rsidP="002001C9">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9C439F">
              <w:rPr>
                <w:b/>
                <w:bCs/>
                <w:i/>
                <w:sz w:val="20"/>
                <w:szCs w:val="20"/>
                <w:u w:val="single"/>
              </w:rPr>
              <w:t>1</w:t>
            </w:r>
          </w:p>
        </w:tc>
      </w:tr>
      <w:tr w:rsidR="006A3265" w:rsidRPr="00BF5DD2" w:rsidTr="0005492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A3265" w:rsidRPr="00867886" w:rsidRDefault="006A3265" w:rsidP="00CC504A">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CC504A">
              <w:rPr>
                <w:b/>
                <w:bCs/>
                <w:i/>
                <w:sz w:val="20"/>
                <w:szCs w:val="20"/>
                <w:u w:val="single"/>
              </w:rPr>
              <w:t>6122.7</w:t>
            </w:r>
            <w:r>
              <w:rPr>
                <w:b/>
                <w:bCs/>
                <w:i/>
                <w:sz w:val="20"/>
                <w:szCs w:val="20"/>
              </w:rPr>
              <w:t xml:space="preserve"> м</w:t>
            </w:r>
            <w:r w:rsidRPr="004B7B4F">
              <w:rPr>
                <w:b/>
                <w:bCs/>
                <w:i/>
                <w:sz w:val="20"/>
                <w:szCs w:val="20"/>
                <w:vertAlign w:val="superscript"/>
              </w:rPr>
              <w:t>2</w:t>
            </w:r>
          </w:p>
        </w:tc>
      </w:tr>
      <w:tr w:rsidR="006A3265" w:rsidRPr="00BF5DD2" w:rsidTr="0005492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A3265" w:rsidRPr="00867886" w:rsidRDefault="006A3265" w:rsidP="00CC504A">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CC504A">
              <w:rPr>
                <w:b/>
                <w:bCs/>
                <w:i/>
                <w:sz w:val="20"/>
                <w:szCs w:val="20"/>
                <w:u w:val="single"/>
              </w:rPr>
              <w:t>5655.7</w:t>
            </w:r>
            <w:r w:rsidRPr="004A369C">
              <w:rPr>
                <w:b/>
                <w:bCs/>
                <w:i/>
                <w:sz w:val="20"/>
                <w:szCs w:val="20"/>
              </w:rPr>
              <w:t xml:space="preserve"> м</w:t>
            </w:r>
            <w:r w:rsidRPr="004A369C">
              <w:rPr>
                <w:b/>
                <w:bCs/>
                <w:i/>
                <w:sz w:val="20"/>
                <w:szCs w:val="20"/>
                <w:vertAlign w:val="superscript"/>
              </w:rPr>
              <w:t>2</w:t>
            </w:r>
          </w:p>
        </w:tc>
      </w:tr>
      <w:tr w:rsidR="006A3265" w:rsidRPr="00BF5DD2" w:rsidTr="0005492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A3265" w:rsidRPr="00D51D9D" w:rsidRDefault="006A3265" w:rsidP="00CC504A">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CC504A">
              <w:rPr>
                <w:b/>
                <w:bCs/>
                <w:i/>
                <w:sz w:val="20"/>
                <w:szCs w:val="20"/>
                <w:u w:val="single"/>
              </w:rPr>
              <w:t>467</w:t>
            </w:r>
            <w:r>
              <w:rPr>
                <w:b/>
                <w:bCs/>
                <w:i/>
                <w:sz w:val="20"/>
                <w:szCs w:val="20"/>
              </w:rPr>
              <w:t xml:space="preserve"> </w:t>
            </w:r>
            <w:r w:rsidRPr="004A369C">
              <w:rPr>
                <w:b/>
                <w:bCs/>
                <w:i/>
                <w:sz w:val="20"/>
                <w:szCs w:val="20"/>
              </w:rPr>
              <w:t>м</w:t>
            </w:r>
            <w:r w:rsidRPr="004A369C">
              <w:rPr>
                <w:b/>
                <w:bCs/>
                <w:i/>
                <w:sz w:val="20"/>
                <w:szCs w:val="20"/>
                <w:vertAlign w:val="superscript"/>
              </w:rPr>
              <w:t>2</w:t>
            </w:r>
          </w:p>
        </w:tc>
      </w:tr>
      <w:tr w:rsidR="006A3265" w:rsidRPr="00BF5DD2" w:rsidTr="0005492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A3265" w:rsidRPr="00813B8B" w:rsidRDefault="006A3265" w:rsidP="002001C9">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9C439F">
              <w:rPr>
                <w:b/>
                <w:bCs/>
                <w:i/>
                <w:sz w:val="20"/>
                <w:szCs w:val="20"/>
                <w:u w:val="single"/>
              </w:rPr>
              <w:t>40</w:t>
            </w:r>
            <w:r w:rsidRPr="009C439F">
              <w:rPr>
                <w:b/>
                <w:bCs/>
                <w:i/>
                <w:sz w:val="20"/>
                <w:szCs w:val="20"/>
              </w:rPr>
              <w:t xml:space="preserve"> %</w:t>
            </w:r>
          </w:p>
        </w:tc>
      </w:tr>
      <w:tr w:rsidR="006A3265" w:rsidRPr="00BF5DD2" w:rsidTr="0005492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A3265" w:rsidRPr="00813B8B" w:rsidRDefault="006A3265" w:rsidP="002001C9">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6A3265" w:rsidRPr="00BF5DD2" w:rsidTr="0005492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A3265" w:rsidRPr="00867886" w:rsidRDefault="006A3265" w:rsidP="00CC504A">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00CC504A">
              <w:rPr>
                <w:b/>
                <w:bCs/>
                <w:i/>
                <w:sz w:val="20"/>
                <w:szCs w:val="20"/>
                <w:u w:val="single"/>
              </w:rPr>
              <w:t>3620</w:t>
            </w:r>
            <w:r w:rsidRPr="009C439F">
              <w:rPr>
                <w:b/>
                <w:bCs/>
                <w:i/>
                <w:sz w:val="20"/>
                <w:szCs w:val="20"/>
              </w:rPr>
              <w:t xml:space="preserve"> м</w:t>
            </w:r>
            <w:r w:rsidRPr="009C439F">
              <w:rPr>
                <w:b/>
                <w:bCs/>
                <w:i/>
                <w:sz w:val="20"/>
                <w:szCs w:val="20"/>
                <w:vertAlign w:val="superscript"/>
              </w:rPr>
              <w:t>2</w:t>
            </w:r>
          </w:p>
        </w:tc>
      </w:tr>
      <w:tr w:rsidR="006A3265" w:rsidRPr="00BF5DD2" w:rsidTr="00054924">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6A3265" w:rsidRPr="00813B8B" w:rsidRDefault="006A3265" w:rsidP="002001C9">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9C439F">
              <w:rPr>
                <w:b/>
                <w:bCs/>
                <w:i/>
                <w:sz w:val="20"/>
                <w:szCs w:val="20"/>
                <w:u w:val="single"/>
              </w:rPr>
              <w:t>38:28:010431:49</w:t>
            </w:r>
          </w:p>
        </w:tc>
      </w:tr>
      <w:tr w:rsidR="006A3265" w:rsidRPr="00BF5DD2" w:rsidTr="00054924">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6A3265" w:rsidRPr="00813B8B" w:rsidRDefault="006A3265" w:rsidP="002001C9">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6A3265" w:rsidRPr="00813B8B" w:rsidRDefault="006A3265" w:rsidP="002001C9">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6A3265" w:rsidRPr="00813B8B" w:rsidRDefault="006A3265" w:rsidP="002001C9">
            <w:pPr>
              <w:pStyle w:val="Textbody"/>
              <w:snapToGrid w:val="0"/>
              <w:spacing w:after="0"/>
              <w:ind w:left="142"/>
              <w:rPr>
                <w:b/>
                <w:bCs/>
                <w:i/>
                <w:sz w:val="20"/>
                <w:szCs w:val="20"/>
              </w:rPr>
            </w:pPr>
            <w:r w:rsidRPr="00813B8B">
              <w:rPr>
                <w:b/>
                <w:bCs/>
                <w:i/>
                <w:sz w:val="20"/>
                <w:szCs w:val="20"/>
              </w:rPr>
              <w:t>Характеристика</w:t>
            </w:r>
          </w:p>
        </w:tc>
      </w:tr>
      <w:tr w:rsidR="006A3265" w:rsidRPr="00BF5DD2" w:rsidTr="00054924">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A3265" w:rsidRPr="00834179" w:rsidRDefault="006A3265" w:rsidP="002001C9">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6A3265" w:rsidRPr="00BF5DD2" w:rsidTr="00054924">
        <w:tblPrEx>
          <w:tblCellMar>
            <w:top w:w="0" w:type="dxa"/>
            <w:left w:w="10" w:type="dxa"/>
            <w:bottom w:w="0" w:type="dxa"/>
            <w:right w:w="10" w:type="dxa"/>
          </w:tblCellMar>
        </w:tblPrEx>
        <w:trPr>
          <w:trHeight w:val="13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6A3265" w:rsidRPr="00BF5DD2" w:rsidRDefault="006A3265" w:rsidP="002001C9">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A3265" w:rsidRPr="00BF5DD2" w:rsidRDefault="006A3265" w:rsidP="002001C9">
            <w:pPr>
              <w:pStyle w:val="Textbody"/>
              <w:snapToGrid w:val="0"/>
              <w:spacing w:after="0"/>
              <w:jc w:val="both"/>
              <w:rPr>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6A3265" w:rsidRPr="00BF5DD2" w:rsidRDefault="006A3265" w:rsidP="002001C9">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6A3265" w:rsidRPr="00BF5DD2" w:rsidRDefault="006A3265" w:rsidP="002001C9">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9C439F">
              <w:rPr>
                <w:b/>
                <w:i/>
                <w:sz w:val="20"/>
                <w:szCs w:val="20"/>
                <w:u w:val="single"/>
              </w:rPr>
              <w:t>3</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A3265" w:rsidRPr="00813B8B" w:rsidRDefault="006A3265" w:rsidP="002001C9">
            <w:pPr>
              <w:pStyle w:val="Textbody"/>
              <w:snapToGrid w:val="0"/>
              <w:spacing w:after="0"/>
              <w:ind w:left="142"/>
              <w:rPr>
                <w:b/>
                <w:i/>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6A3265" w:rsidRPr="00BF5DD2" w:rsidRDefault="006A3265" w:rsidP="002001C9">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sz w:val="20"/>
                <w:szCs w:val="20"/>
              </w:rPr>
            </w:pPr>
            <w:r>
              <w:rPr>
                <w:sz w:val="20"/>
                <w:szCs w:val="20"/>
              </w:rPr>
              <w:t>-</w:t>
            </w:r>
          </w:p>
        </w:tc>
      </w:tr>
      <w:tr w:rsidR="006A3265" w:rsidRPr="00BF5DD2" w:rsidTr="00054924">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6A3265" w:rsidRPr="00BF5DD2" w:rsidRDefault="006A3265" w:rsidP="002001C9">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A3265" w:rsidRPr="009C439F" w:rsidRDefault="006A3265" w:rsidP="002001C9">
            <w:pPr>
              <w:pStyle w:val="Textbody"/>
              <w:snapToGrid w:val="0"/>
              <w:spacing w:after="0"/>
              <w:ind w:left="142"/>
              <w:rPr>
                <w:b/>
                <w:i/>
                <w:sz w:val="20"/>
                <w:szCs w:val="20"/>
              </w:rPr>
            </w:pPr>
            <w:r w:rsidRPr="009C439F">
              <w:rPr>
                <w:b/>
                <w:i/>
                <w:sz w:val="20"/>
                <w:szCs w:val="20"/>
              </w:rPr>
              <w:t>отсутствуют</w:t>
            </w:r>
          </w:p>
        </w:tc>
      </w:tr>
      <w:tr w:rsidR="006A3265" w:rsidRPr="00BF5DD2" w:rsidTr="00054924">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6A3265" w:rsidRPr="00BF5DD2" w:rsidRDefault="006A3265" w:rsidP="002001C9">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6A3265" w:rsidRPr="00BF5DD2" w:rsidRDefault="006A3265" w:rsidP="002001C9">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sz w:val="20"/>
                <w:szCs w:val="20"/>
              </w:rPr>
            </w:pPr>
          </w:p>
          <w:p w:rsidR="006A3265" w:rsidRPr="00BF5DD2" w:rsidRDefault="006A3265" w:rsidP="002001C9">
            <w:pPr>
              <w:pStyle w:val="Textbody"/>
              <w:snapToGrid w:val="0"/>
              <w:spacing w:after="0"/>
              <w:ind w:left="142"/>
              <w:jc w:val="both"/>
              <w:rPr>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4" w:space="0" w:color="000000"/>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 </w:t>
            </w:r>
            <w:r w:rsidRPr="009C439F">
              <w:rPr>
                <w:b/>
                <w:i/>
                <w:sz w:val="20"/>
                <w:szCs w:val="20"/>
                <w:u w:val="single"/>
              </w:rPr>
              <w:t>795</w:t>
            </w:r>
            <w:r w:rsidRPr="004A369C">
              <w:rPr>
                <w:b/>
                <w:i/>
                <w:sz w:val="20"/>
                <w:szCs w:val="20"/>
              </w:rPr>
              <w:t xml:space="preserve"> м</w:t>
            </w:r>
            <w:r w:rsidRPr="004A369C">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6A3265" w:rsidRPr="004A369C" w:rsidRDefault="006A3265" w:rsidP="002001C9">
            <w:pPr>
              <w:pStyle w:val="Textbody"/>
              <w:snapToGrid w:val="0"/>
              <w:spacing w:after="0"/>
              <w:ind w:left="142"/>
              <w:jc w:val="both"/>
              <w:rPr>
                <w:b/>
                <w:i/>
                <w:sz w:val="20"/>
                <w:szCs w:val="20"/>
                <w:vertAlign w:val="superscript"/>
              </w:rPr>
            </w:pPr>
          </w:p>
        </w:tc>
      </w:tr>
      <w:tr w:rsidR="006A3265" w:rsidRPr="00BF5DD2" w:rsidTr="0005492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A3265" w:rsidRPr="00BF5DD2" w:rsidRDefault="006A3265" w:rsidP="002001C9">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A3265" w:rsidRPr="00BF5DD2" w:rsidRDefault="006A3265" w:rsidP="002001C9">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6A3265" w:rsidRPr="004A369C" w:rsidRDefault="006A3265" w:rsidP="002001C9">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2126" w:type="dxa"/>
            <w:vMerge w:val="restart"/>
            <w:tcBorders>
              <w:top w:val="single" w:sz="12" w:space="0" w:color="auto"/>
              <w:left w:val="single" w:sz="4" w:space="0" w:color="000000"/>
              <w:right w:val="single" w:sz="4" w:space="0" w:color="000000"/>
            </w:tcBorders>
            <w:shd w:val="clear" w:color="auto" w:fill="F2F2F2" w:themeFill="background1" w:themeFillShade="F2"/>
          </w:tcPr>
          <w:p w:rsidR="006A3265" w:rsidRDefault="006A3265" w:rsidP="002001C9">
            <w:pPr>
              <w:pStyle w:val="Textbody"/>
              <w:snapToGrid w:val="0"/>
              <w:spacing w:after="0"/>
              <w:ind w:left="142"/>
              <w:jc w:val="both"/>
              <w:rPr>
                <w:b/>
                <w:i/>
                <w:sz w:val="20"/>
                <w:szCs w:val="20"/>
              </w:rPr>
            </w:pPr>
          </w:p>
          <w:p w:rsidR="006A3265" w:rsidRPr="009C439F" w:rsidRDefault="006A3265" w:rsidP="002001C9">
            <w:pPr>
              <w:pStyle w:val="Textbody"/>
              <w:snapToGrid w:val="0"/>
              <w:spacing w:after="0"/>
              <w:ind w:left="142"/>
              <w:jc w:val="both"/>
              <w:rPr>
                <w:b/>
                <w:i/>
                <w:sz w:val="20"/>
                <w:szCs w:val="20"/>
              </w:rPr>
            </w:pPr>
            <w:r w:rsidRPr="005C7792">
              <w:rPr>
                <w:b/>
                <w:i/>
                <w:sz w:val="20"/>
                <w:szCs w:val="20"/>
              </w:rPr>
              <w:t>централизованное</w:t>
            </w:r>
          </w:p>
        </w:tc>
      </w:tr>
      <w:tr w:rsidR="006A3265" w:rsidRPr="00BF5DD2" w:rsidTr="0005492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A3265" w:rsidRPr="00BF5DD2" w:rsidRDefault="006A3265" w:rsidP="002001C9">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6A3265" w:rsidRPr="004A369C" w:rsidRDefault="006A3265" w:rsidP="002001C9">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2F2F2" w:themeFill="background1" w:themeFillShade="F2"/>
          </w:tcPr>
          <w:p w:rsidR="006A3265" w:rsidRPr="005C7792" w:rsidRDefault="006A3265" w:rsidP="002001C9">
            <w:pPr>
              <w:pStyle w:val="Textbody"/>
              <w:snapToGrid w:val="0"/>
              <w:spacing w:after="0"/>
              <w:ind w:left="142"/>
              <w:jc w:val="both"/>
              <w:rPr>
                <w:b/>
                <w:i/>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A3265" w:rsidRPr="00BF5DD2" w:rsidRDefault="006A3265" w:rsidP="002001C9">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6A3265" w:rsidRPr="004A369C" w:rsidRDefault="006A3265" w:rsidP="002001C9">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2126" w:type="dxa"/>
            <w:vMerge/>
            <w:tcBorders>
              <w:left w:val="single" w:sz="4" w:space="0" w:color="000000"/>
              <w:bottom w:val="single" w:sz="12" w:space="0" w:color="auto"/>
              <w:righ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9C439F">
              <w:rPr>
                <w:b/>
                <w:i/>
                <w:sz w:val="20"/>
                <w:szCs w:val="20"/>
                <w:u w:val="single"/>
              </w:rPr>
              <w:t>6</w:t>
            </w:r>
            <w:r>
              <w:rPr>
                <w:sz w:val="20"/>
                <w:szCs w:val="20"/>
              </w:rPr>
              <w:t xml:space="preserve"> </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6A3265" w:rsidRPr="004A369C" w:rsidRDefault="006A3265" w:rsidP="002001C9">
            <w:pPr>
              <w:pStyle w:val="Textbody"/>
              <w:snapToGrid w:val="0"/>
              <w:spacing w:after="0"/>
              <w:ind w:left="142"/>
              <w:jc w:val="both"/>
              <w:rPr>
                <w:b/>
                <w:i/>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A3265" w:rsidRPr="00BF5DD2" w:rsidRDefault="006A3265" w:rsidP="002001C9">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9C439F">
              <w:rPr>
                <w:b/>
                <w:i/>
                <w:sz w:val="20"/>
                <w:szCs w:val="20"/>
                <w:u w:val="single"/>
              </w:rPr>
              <w:t xml:space="preserve">3 </w:t>
            </w:r>
            <w:r>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A3265" w:rsidRPr="004A369C" w:rsidRDefault="006A3265" w:rsidP="002001C9">
            <w:pPr>
              <w:pStyle w:val="Textbody"/>
              <w:snapToGrid w:val="0"/>
              <w:spacing w:after="0"/>
              <w:ind w:left="142"/>
              <w:jc w:val="both"/>
              <w:rPr>
                <w:b/>
                <w:i/>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6A3265" w:rsidRPr="00BF5DD2" w:rsidRDefault="006A3265" w:rsidP="002001C9">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9C439F">
              <w:rPr>
                <w:b/>
                <w:i/>
                <w:sz w:val="20"/>
                <w:szCs w:val="20"/>
                <w:u w:val="single"/>
              </w:rPr>
              <w:t>3</w:t>
            </w:r>
            <w:r>
              <w:rPr>
                <w:sz w:val="20"/>
                <w:szCs w:val="20"/>
              </w:rPr>
              <w:t xml:space="preserve">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6A3265" w:rsidRPr="004A369C" w:rsidRDefault="006A3265" w:rsidP="002001C9">
            <w:pPr>
              <w:pStyle w:val="Textbody"/>
              <w:snapToGrid w:val="0"/>
              <w:spacing w:after="0"/>
              <w:ind w:left="142"/>
              <w:jc w:val="both"/>
              <w:rPr>
                <w:b/>
                <w:i/>
                <w:sz w:val="20"/>
                <w:szCs w:val="20"/>
              </w:rPr>
            </w:pPr>
          </w:p>
        </w:tc>
      </w:tr>
      <w:tr w:rsidR="006A3265" w:rsidRPr="00BF5DD2" w:rsidTr="00054924">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9C439F">
              <w:rPr>
                <w:b/>
                <w:i/>
                <w:sz w:val="20"/>
                <w:szCs w:val="20"/>
                <w:u w:val="single"/>
              </w:rPr>
              <w:t>3</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rPr>
                <w:sz w:val="20"/>
                <w:szCs w:val="20"/>
              </w:rPr>
            </w:pPr>
          </w:p>
        </w:tc>
      </w:tr>
      <w:tr w:rsidR="006A3265" w:rsidRPr="00BF5DD2" w:rsidTr="00054924">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6A3265" w:rsidRPr="00BF5DD2" w:rsidRDefault="006A3265" w:rsidP="002001C9">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6A3265" w:rsidRDefault="006A3265" w:rsidP="002001C9">
            <w:pPr>
              <w:pStyle w:val="Textbody"/>
              <w:snapToGrid w:val="0"/>
              <w:spacing w:after="0"/>
              <w:ind w:left="142"/>
              <w:jc w:val="both"/>
              <w:rPr>
                <w:b/>
                <w:bCs/>
                <w:sz w:val="20"/>
                <w:szCs w:val="20"/>
              </w:rPr>
            </w:pPr>
            <w:r w:rsidRPr="00BF5DD2">
              <w:rPr>
                <w:b/>
                <w:bCs/>
                <w:sz w:val="20"/>
                <w:szCs w:val="20"/>
              </w:rPr>
              <w:t>Водосточные желоба/</w:t>
            </w:r>
          </w:p>
          <w:p w:rsidR="006A3265" w:rsidRPr="00BF5DD2" w:rsidRDefault="006A3265" w:rsidP="002001C9">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vMerge w:val="restart"/>
            <w:tcBorders>
              <w:top w:val="single" w:sz="12" w:space="0" w:color="auto"/>
              <w:left w:val="single" w:sz="4" w:space="0" w:color="000000"/>
              <w:right w:val="single" w:sz="4" w:space="0" w:color="000000"/>
            </w:tcBorders>
            <w:shd w:val="clear" w:color="auto" w:fill="F2F2F2" w:themeFill="background1" w:themeFillShade="F2"/>
          </w:tcPr>
          <w:p w:rsidR="006A3265" w:rsidRPr="004E474A" w:rsidRDefault="006A3265" w:rsidP="002001C9">
            <w:pPr>
              <w:pStyle w:val="Textbody"/>
              <w:snapToGrid w:val="0"/>
              <w:spacing w:after="0"/>
              <w:ind w:left="142"/>
              <w:rPr>
                <w:b/>
                <w:i/>
                <w:sz w:val="20"/>
                <w:szCs w:val="20"/>
              </w:rPr>
            </w:pPr>
            <w:r w:rsidRPr="004E474A">
              <w:rPr>
                <w:b/>
                <w:i/>
                <w:sz w:val="20"/>
                <w:szCs w:val="20"/>
              </w:rPr>
              <w:t>неорганизованный</w:t>
            </w:r>
          </w:p>
          <w:p w:rsidR="006A3265" w:rsidRPr="004E474A" w:rsidRDefault="006A3265" w:rsidP="002001C9">
            <w:pPr>
              <w:pStyle w:val="Textbody"/>
              <w:snapToGrid w:val="0"/>
              <w:spacing w:after="0"/>
              <w:ind w:left="142"/>
              <w:rPr>
                <w:b/>
                <w:i/>
                <w:sz w:val="20"/>
                <w:szCs w:val="20"/>
              </w:rPr>
            </w:pPr>
            <w:r>
              <w:rPr>
                <w:b/>
                <w:i/>
                <w:sz w:val="20"/>
                <w:szCs w:val="20"/>
              </w:rPr>
              <w:t>водосток</w:t>
            </w:r>
          </w:p>
        </w:tc>
      </w:tr>
      <w:tr w:rsidR="006A3265" w:rsidRPr="00BF5DD2" w:rsidTr="00054924">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6A3265" w:rsidRPr="00BF5DD2" w:rsidRDefault="006A3265" w:rsidP="002001C9">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Количество водосточных труб (шт./ м)</w:t>
            </w:r>
          </w:p>
        </w:tc>
        <w:tc>
          <w:tcPr>
            <w:tcW w:w="2126" w:type="dxa"/>
            <w:vMerge/>
            <w:tcBorders>
              <w:left w:val="single" w:sz="4" w:space="0" w:color="000000"/>
              <w:bottom w:val="single" w:sz="4" w:space="0" w:color="000000"/>
              <w:right w:val="single" w:sz="4" w:space="0" w:color="000000"/>
            </w:tcBorders>
            <w:shd w:val="clear" w:color="auto" w:fill="F2F2F2" w:themeFill="background1" w:themeFillShade="F2"/>
          </w:tcPr>
          <w:p w:rsidR="006A3265" w:rsidRPr="004A369C" w:rsidRDefault="006A3265" w:rsidP="002001C9">
            <w:pPr>
              <w:pStyle w:val="Textbody"/>
              <w:snapToGrid w:val="0"/>
              <w:spacing w:after="0"/>
              <w:ind w:left="142"/>
              <w:rPr>
                <w:b/>
                <w:i/>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6A3265" w:rsidRDefault="006A3265" w:rsidP="002001C9">
            <w:pPr>
              <w:pStyle w:val="Textbody"/>
              <w:snapToGrid w:val="0"/>
              <w:spacing w:after="0"/>
              <w:ind w:left="142"/>
              <w:jc w:val="both"/>
              <w:rPr>
                <w:b/>
                <w:bCs/>
                <w:sz w:val="20"/>
                <w:szCs w:val="20"/>
              </w:rPr>
            </w:pPr>
            <w:r w:rsidRPr="00BF5DD2">
              <w:rPr>
                <w:b/>
                <w:bCs/>
                <w:sz w:val="20"/>
                <w:szCs w:val="20"/>
              </w:rPr>
              <w:t>Светильники  в местах</w:t>
            </w:r>
          </w:p>
          <w:p w:rsidR="006A3265" w:rsidRPr="00BF5DD2" w:rsidRDefault="006A3265" w:rsidP="002001C9">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4E474A">
              <w:rPr>
                <w:b/>
                <w:i/>
                <w:sz w:val="20"/>
                <w:szCs w:val="20"/>
                <w:u w:val="single"/>
              </w:rPr>
              <w:t>65</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6A3265" w:rsidRDefault="006A3265" w:rsidP="002001C9">
            <w:pPr>
              <w:pStyle w:val="Textbody"/>
              <w:snapToGrid w:val="0"/>
              <w:spacing w:after="0"/>
              <w:ind w:left="142"/>
              <w:jc w:val="both"/>
              <w:rPr>
                <w:b/>
                <w:bCs/>
                <w:sz w:val="20"/>
                <w:szCs w:val="20"/>
              </w:rPr>
            </w:pPr>
            <w:r w:rsidRPr="00BF5DD2">
              <w:rPr>
                <w:b/>
                <w:bCs/>
                <w:sz w:val="20"/>
                <w:szCs w:val="20"/>
              </w:rPr>
              <w:t xml:space="preserve">Задвижки, вентили, </w:t>
            </w:r>
          </w:p>
          <w:p w:rsidR="006A3265" w:rsidRPr="00BF5DD2" w:rsidRDefault="006A3265" w:rsidP="002001C9">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A3265" w:rsidRPr="00BF5DD2" w:rsidRDefault="006A3265" w:rsidP="002001C9">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6A3265" w:rsidRPr="00BF5DD2" w:rsidRDefault="006F2B2D" w:rsidP="006F2B2D">
            <w:pPr>
              <w:pStyle w:val="Textbody"/>
              <w:snapToGrid w:val="0"/>
              <w:spacing w:after="0"/>
              <w:ind w:left="142" w:right="132"/>
              <w:jc w:val="both"/>
              <w:rPr>
                <w:sz w:val="20"/>
                <w:szCs w:val="20"/>
              </w:rPr>
            </w:pPr>
            <w:r>
              <w:rPr>
                <w:sz w:val="20"/>
                <w:szCs w:val="20"/>
              </w:rPr>
              <w:t>кранов</w:t>
            </w:r>
            <w:r w:rsidR="006A3265">
              <w:rPr>
                <w:sz w:val="20"/>
                <w:szCs w:val="20"/>
              </w:rPr>
              <w:t xml:space="preserve"> - </w:t>
            </w:r>
            <w:r>
              <w:rPr>
                <w:b/>
                <w:i/>
                <w:sz w:val="20"/>
                <w:szCs w:val="20"/>
                <w:u w:val="single"/>
              </w:rPr>
              <w:t>291</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A3265" w:rsidRPr="00D51D9D" w:rsidRDefault="006A3265" w:rsidP="002001C9">
            <w:pPr>
              <w:pStyle w:val="Textbody"/>
              <w:snapToGrid w:val="0"/>
              <w:spacing w:after="0"/>
              <w:ind w:left="142"/>
              <w:jc w:val="both"/>
              <w:rPr>
                <w:b/>
                <w:sz w:val="20"/>
                <w:szCs w:val="20"/>
              </w:rPr>
            </w:pPr>
          </w:p>
        </w:tc>
      </w:tr>
      <w:tr w:rsidR="006A3265" w:rsidRPr="00BF5DD2" w:rsidTr="00054924">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6A3265" w:rsidRPr="00BF5DD2" w:rsidRDefault="006A3265" w:rsidP="002001C9">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4E474A">
              <w:rPr>
                <w:b/>
                <w:i/>
                <w:sz w:val="20"/>
                <w:szCs w:val="20"/>
                <w:u w:val="single"/>
              </w:rPr>
              <w:t>3</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A3265" w:rsidRPr="00D51D9D" w:rsidRDefault="006A3265" w:rsidP="002001C9">
            <w:pPr>
              <w:pStyle w:val="Textbody"/>
              <w:snapToGrid w:val="0"/>
              <w:spacing w:after="0"/>
              <w:ind w:left="142"/>
              <w:jc w:val="both"/>
              <w:rPr>
                <w:b/>
                <w:sz w:val="20"/>
                <w:szCs w:val="20"/>
              </w:rPr>
            </w:pPr>
          </w:p>
        </w:tc>
      </w:tr>
      <w:tr w:rsidR="006A3265" w:rsidRPr="00BF5DD2" w:rsidTr="00054924">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6A3265" w:rsidRDefault="006A3265" w:rsidP="002001C9">
            <w:pPr>
              <w:pStyle w:val="Textbody"/>
              <w:snapToGrid w:val="0"/>
              <w:spacing w:after="0"/>
              <w:ind w:left="142"/>
              <w:jc w:val="both"/>
              <w:rPr>
                <w:b/>
                <w:bCs/>
                <w:sz w:val="20"/>
                <w:szCs w:val="20"/>
              </w:rPr>
            </w:pPr>
            <w:r w:rsidRPr="00BF5DD2">
              <w:rPr>
                <w:b/>
                <w:bCs/>
                <w:sz w:val="20"/>
                <w:szCs w:val="20"/>
              </w:rPr>
              <w:t xml:space="preserve">Радиаторы в местах </w:t>
            </w:r>
          </w:p>
          <w:p w:rsidR="006A3265" w:rsidRPr="00BF5DD2" w:rsidRDefault="006A3265" w:rsidP="002001C9">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4E474A">
              <w:rPr>
                <w:b/>
                <w:i/>
                <w:sz w:val="20"/>
                <w:szCs w:val="20"/>
                <w:u w:val="single"/>
              </w:rPr>
              <w:t>42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sz w:val="20"/>
                <w:szCs w:val="20"/>
              </w:rPr>
            </w:pPr>
          </w:p>
        </w:tc>
      </w:tr>
      <w:tr w:rsidR="006A3265" w:rsidRPr="00BF5DD2" w:rsidTr="00054924">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4" w:space="0" w:color="000000"/>
            </w:tcBorders>
            <w:shd w:val="clear" w:color="auto" w:fill="FFFFFF"/>
          </w:tcPr>
          <w:p w:rsidR="006A3265" w:rsidRDefault="006A3265" w:rsidP="002001C9">
            <w:pPr>
              <w:pStyle w:val="Textbody"/>
              <w:snapToGrid w:val="0"/>
              <w:spacing w:after="0"/>
              <w:ind w:left="142" w:right="132"/>
              <w:jc w:val="both"/>
              <w:rPr>
                <w:sz w:val="20"/>
                <w:szCs w:val="20"/>
              </w:rPr>
            </w:pPr>
            <w:r w:rsidRPr="00BF5DD2">
              <w:rPr>
                <w:sz w:val="20"/>
                <w:szCs w:val="20"/>
              </w:rPr>
              <w:t xml:space="preserve">Диаметр </w:t>
            </w:r>
            <w:r w:rsidRPr="004E474A">
              <w:rPr>
                <w:b/>
                <w:i/>
                <w:sz w:val="20"/>
                <w:szCs w:val="20"/>
                <w:u w:val="single"/>
              </w:rPr>
              <w:t>50</w:t>
            </w:r>
            <w:r>
              <w:rPr>
                <w:sz w:val="20"/>
                <w:szCs w:val="20"/>
              </w:rPr>
              <w:t xml:space="preserve"> </w:t>
            </w:r>
            <w:r w:rsidRPr="00BF5DD2">
              <w:rPr>
                <w:sz w:val="20"/>
                <w:szCs w:val="20"/>
              </w:rPr>
              <w:t>(мм), материал</w:t>
            </w:r>
            <w:r>
              <w:rPr>
                <w:sz w:val="20"/>
                <w:szCs w:val="20"/>
              </w:rPr>
              <w:t xml:space="preserve"> </w:t>
            </w:r>
            <w:r w:rsidRPr="004E474A">
              <w:rPr>
                <w:b/>
                <w:i/>
                <w:sz w:val="20"/>
                <w:szCs w:val="20"/>
                <w:u w:val="single"/>
              </w:rPr>
              <w:t>оцинкованная сталь</w:t>
            </w:r>
            <w:r w:rsidRPr="00BF5DD2">
              <w:rPr>
                <w:sz w:val="20"/>
                <w:szCs w:val="20"/>
              </w:rPr>
              <w:t xml:space="preserve"> </w:t>
            </w:r>
          </w:p>
          <w:p w:rsidR="006A3265" w:rsidRPr="00BF5DD2" w:rsidRDefault="006A3265" w:rsidP="002001C9">
            <w:pPr>
              <w:pStyle w:val="Textbody"/>
              <w:snapToGrid w:val="0"/>
              <w:spacing w:after="0"/>
              <w:ind w:left="142" w:right="132"/>
              <w:jc w:val="both"/>
              <w:rPr>
                <w:sz w:val="20"/>
                <w:szCs w:val="20"/>
              </w:rPr>
            </w:pPr>
            <w:r w:rsidRPr="00BF5DD2">
              <w:rPr>
                <w:sz w:val="20"/>
                <w:szCs w:val="20"/>
              </w:rPr>
              <w:t xml:space="preserve">протяженность </w:t>
            </w:r>
            <w:r w:rsidRPr="004E474A">
              <w:rPr>
                <w:b/>
                <w:i/>
                <w:sz w:val="20"/>
                <w:szCs w:val="20"/>
                <w:u w:val="single"/>
              </w:rPr>
              <w:t>90</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sz w:val="20"/>
                <w:szCs w:val="20"/>
              </w:rPr>
            </w:pPr>
          </w:p>
        </w:tc>
      </w:tr>
      <w:tr w:rsidR="006A3265" w:rsidRPr="00BF5DD2" w:rsidTr="00054924">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6A3265" w:rsidRDefault="006A3265" w:rsidP="002001C9">
            <w:pPr>
              <w:pStyle w:val="Textbody"/>
              <w:snapToGrid w:val="0"/>
              <w:spacing w:after="0"/>
              <w:ind w:left="142" w:right="132"/>
              <w:jc w:val="both"/>
              <w:rPr>
                <w:sz w:val="20"/>
                <w:szCs w:val="20"/>
              </w:rPr>
            </w:pPr>
            <w:r w:rsidRPr="00BF5DD2">
              <w:rPr>
                <w:sz w:val="20"/>
                <w:szCs w:val="20"/>
              </w:rPr>
              <w:t xml:space="preserve">Диаметр </w:t>
            </w:r>
            <w:r w:rsidRPr="004E474A">
              <w:rPr>
                <w:b/>
                <w:i/>
                <w:sz w:val="20"/>
                <w:szCs w:val="20"/>
                <w:u w:val="single"/>
              </w:rPr>
              <w:t>50</w:t>
            </w:r>
            <w:r>
              <w:rPr>
                <w:sz w:val="20"/>
                <w:szCs w:val="20"/>
              </w:rPr>
              <w:t xml:space="preserve"> </w:t>
            </w:r>
            <w:r w:rsidRPr="00BF5DD2">
              <w:rPr>
                <w:sz w:val="20"/>
                <w:szCs w:val="20"/>
              </w:rPr>
              <w:t xml:space="preserve">(мм), материал </w:t>
            </w:r>
            <w:r w:rsidRPr="004E474A">
              <w:rPr>
                <w:b/>
                <w:i/>
                <w:sz w:val="20"/>
                <w:szCs w:val="20"/>
                <w:u w:val="single"/>
              </w:rPr>
              <w:t>оцинкованная сталь</w:t>
            </w:r>
          </w:p>
          <w:p w:rsidR="006A3265" w:rsidRPr="00BF5DD2" w:rsidRDefault="006A3265" w:rsidP="002001C9">
            <w:pPr>
              <w:pStyle w:val="Textbody"/>
              <w:snapToGrid w:val="0"/>
              <w:spacing w:after="0"/>
              <w:ind w:left="142" w:right="132"/>
              <w:jc w:val="both"/>
              <w:rPr>
                <w:sz w:val="20"/>
                <w:szCs w:val="20"/>
              </w:rPr>
            </w:pPr>
            <w:r w:rsidRPr="00BF5DD2">
              <w:rPr>
                <w:sz w:val="20"/>
                <w:szCs w:val="20"/>
              </w:rPr>
              <w:t xml:space="preserve">протяженность </w:t>
            </w:r>
            <w:r w:rsidRPr="004E474A">
              <w:rPr>
                <w:b/>
                <w:i/>
                <w:sz w:val="20"/>
                <w:szCs w:val="20"/>
                <w:u w:val="single"/>
              </w:rPr>
              <w:t>180</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6A3265" w:rsidRDefault="006A3265" w:rsidP="002001C9">
            <w:pPr>
              <w:pStyle w:val="Textbody"/>
              <w:snapToGrid w:val="0"/>
              <w:spacing w:after="0"/>
              <w:ind w:left="142" w:right="132"/>
              <w:jc w:val="both"/>
              <w:rPr>
                <w:sz w:val="20"/>
                <w:szCs w:val="20"/>
              </w:rPr>
            </w:pPr>
            <w:r w:rsidRPr="00BF5DD2">
              <w:rPr>
                <w:sz w:val="20"/>
                <w:szCs w:val="20"/>
              </w:rPr>
              <w:t xml:space="preserve">Диаметр </w:t>
            </w:r>
            <w:r w:rsidRPr="004E474A">
              <w:rPr>
                <w:b/>
                <w:i/>
                <w:sz w:val="20"/>
                <w:szCs w:val="20"/>
                <w:u w:val="single"/>
              </w:rPr>
              <w:t>100</w:t>
            </w:r>
            <w:r>
              <w:rPr>
                <w:sz w:val="20"/>
                <w:szCs w:val="20"/>
              </w:rPr>
              <w:t xml:space="preserve"> </w:t>
            </w:r>
            <w:r w:rsidRPr="00BF5DD2">
              <w:rPr>
                <w:sz w:val="20"/>
                <w:szCs w:val="20"/>
              </w:rPr>
              <w:t xml:space="preserve">(мм), материал </w:t>
            </w:r>
            <w:r w:rsidRPr="004E474A">
              <w:rPr>
                <w:b/>
                <w:i/>
                <w:sz w:val="20"/>
                <w:szCs w:val="20"/>
                <w:u w:val="single"/>
              </w:rPr>
              <w:t>чугун</w:t>
            </w:r>
            <w:r w:rsidR="006F2B2D">
              <w:rPr>
                <w:b/>
                <w:i/>
                <w:sz w:val="20"/>
                <w:szCs w:val="20"/>
                <w:u w:val="single"/>
              </w:rPr>
              <w:t>/пластик</w:t>
            </w:r>
          </w:p>
          <w:p w:rsidR="006A3265" w:rsidRPr="00BF5DD2" w:rsidRDefault="006A3265" w:rsidP="002001C9">
            <w:pPr>
              <w:pStyle w:val="Textbody"/>
              <w:snapToGrid w:val="0"/>
              <w:spacing w:after="0"/>
              <w:ind w:left="142" w:right="132"/>
              <w:jc w:val="both"/>
              <w:rPr>
                <w:sz w:val="20"/>
                <w:szCs w:val="20"/>
              </w:rPr>
            </w:pPr>
            <w:r w:rsidRPr="00BF5DD2">
              <w:rPr>
                <w:sz w:val="20"/>
                <w:szCs w:val="20"/>
              </w:rPr>
              <w:lastRenderedPageBreak/>
              <w:t xml:space="preserve">и протяженность </w:t>
            </w:r>
            <w:r>
              <w:rPr>
                <w:sz w:val="20"/>
                <w:szCs w:val="20"/>
              </w:rPr>
              <w:t xml:space="preserve"> </w:t>
            </w:r>
            <w:r w:rsidRPr="004E474A">
              <w:rPr>
                <w:b/>
                <w:i/>
                <w:sz w:val="20"/>
                <w:szCs w:val="20"/>
                <w:u w:val="single"/>
              </w:rPr>
              <w:t>90</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6A3265" w:rsidRDefault="006A3265" w:rsidP="002001C9">
            <w:pPr>
              <w:pStyle w:val="Textbody"/>
              <w:snapToGrid w:val="0"/>
              <w:spacing w:after="0"/>
              <w:ind w:left="142"/>
              <w:jc w:val="both"/>
              <w:rPr>
                <w:b/>
                <w:bCs/>
                <w:sz w:val="20"/>
                <w:szCs w:val="20"/>
              </w:rPr>
            </w:pPr>
            <w:r w:rsidRPr="00BF5DD2">
              <w:rPr>
                <w:b/>
                <w:bCs/>
                <w:sz w:val="20"/>
                <w:szCs w:val="20"/>
              </w:rPr>
              <w:lastRenderedPageBreak/>
              <w:t xml:space="preserve">Задвижки, вентили, </w:t>
            </w:r>
          </w:p>
          <w:p w:rsidR="006A3265" w:rsidRPr="00BF5DD2" w:rsidRDefault="006A3265" w:rsidP="002001C9">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6A3265" w:rsidRPr="00BF5DD2" w:rsidRDefault="006A3265" w:rsidP="002001C9">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Pr="004E474A">
              <w:rPr>
                <w:b/>
                <w:i/>
                <w:sz w:val="20"/>
                <w:szCs w:val="20"/>
                <w:u w:val="single"/>
              </w:rPr>
              <w:t>126</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sz w:val="20"/>
                <w:szCs w:val="20"/>
              </w:rPr>
            </w:pPr>
          </w:p>
        </w:tc>
      </w:tr>
      <w:tr w:rsidR="006F2B2D" w:rsidRPr="00BF5DD2" w:rsidTr="00054924">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tcBorders>
            <w:shd w:val="clear" w:color="auto" w:fill="F2F2F2" w:themeFill="background1" w:themeFillShade="F2"/>
          </w:tcPr>
          <w:p w:rsidR="006F2B2D" w:rsidRDefault="006F2B2D" w:rsidP="002001C9">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6F2B2D" w:rsidRPr="00BF5DD2" w:rsidRDefault="006F2B2D" w:rsidP="002001C9">
            <w:pPr>
              <w:pStyle w:val="Textbody"/>
              <w:snapToGrid w:val="0"/>
              <w:spacing w:after="0"/>
              <w:ind w:left="142"/>
              <w:jc w:val="both"/>
              <w:rPr>
                <w:b/>
                <w:bCs/>
                <w:sz w:val="20"/>
                <w:szCs w:val="20"/>
              </w:rPr>
            </w:pPr>
            <w:r w:rsidRPr="00BF5DD2">
              <w:rPr>
                <w:b/>
                <w:bCs/>
                <w:sz w:val="20"/>
                <w:szCs w:val="20"/>
              </w:rPr>
              <w:t xml:space="preserve">приборы учета  </w:t>
            </w:r>
          </w:p>
        </w:tc>
        <w:tc>
          <w:tcPr>
            <w:tcW w:w="4536" w:type="dxa"/>
            <w:tcBorders>
              <w:top w:val="single" w:sz="12" w:space="0" w:color="auto"/>
              <w:left w:val="single" w:sz="4" w:space="0" w:color="000000"/>
              <w:bottom w:val="single" w:sz="12" w:space="0" w:color="auto"/>
            </w:tcBorders>
            <w:shd w:val="clear" w:color="auto" w:fill="FFFFFF"/>
          </w:tcPr>
          <w:p w:rsidR="006F2B2D" w:rsidRPr="00BF5DD2" w:rsidRDefault="006F2B2D" w:rsidP="002001C9">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F2B2D" w:rsidRPr="00BF5DD2" w:rsidRDefault="006F2B2D" w:rsidP="002001C9">
            <w:pPr>
              <w:pStyle w:val="Textbody"/>
              <w:snapToGrid w:val="0"/>
              <w:spacing w:after="0"/>
              <w:ind w:left="142"/>
              <w:jc w:val="both"/>
              <w:rPr>
                <w:sz w:val="20"/>
                <w:szCs w:val="20"/>
              </w:rPr>
            </w:pPr>
          </w:p>
        </w:tc>
      </w:tr>
      <w:tr w:rsidR="006F2B2D" w:rsidRPr="00BF5DD2" w:rsidTr="00054924">
        <w:tblPrEx>
          <w:tblCellMar>
            <w:top w:w="0" w:type="dxa"/>
            <w:left w:w="10" w:type="dxa"/>
            <w:bottom w:w="0" w:type="dxa"/>
            <w:right w:w="10" w:type="dxa"/>
          </w:tblCellMar>
        </w:tblPrEx>
        <w:trPr>
          <w:trHeight w:val="101"/>
        </w:trPr>
        <w:tc>
          <w:tcPr>
            <w:tcW w:w="3584" w:type="dxa"/>
            <w:vMerge/>
            <w:tcBorders>
              <w:left w:val="single" w:sz="4" w:space="0" w:color="000000"/>
            </w:tcBorders>
            <w:shd w:val="clear" w:color="auto" w:fill="F2F2F2" w:themeFill="background1" w:themeFillShade="F2"/>
          </w:tcPr>
          <w:p w:rsidR="006F2B2D" w:rsidRPr="00BF5DD2" w:rsidRDefault="006F2B2D" w:rsidP="002001C9">
            <w:pPr>
              <w:snapToGrid w:val="0"/>
              <w:ind w:left="142"/>
              <w:jc w:val="both"/>
              <w:rPr>
                <w:sz w:val="20"/>
                <w:szCs w:val="20"/>
              </w:rPr>
            </w:pPr>
          </w:p>
        </w:tc>
        <w:tc>
          <w:tcPr>
            <w:tcW w:w="4536" w:type="dxa"/>
            <w:tcBorders>
              <w:top w:val="single" w:sz="12" w:space="0" w:color="auto"/>
              <w:left w:val="single" w:sz="4" w:space="0" w:color="000000"/>
              <w:bottom w:val="single" w:sz="4" w:space="0" w:color="auto"/>
            </w:tcBorders>
            <w:shd w:val="clear" w:color="auto" w:fill="FFFFFF"/>
          </w:tcPr>
          <w:p w:rsidR="006F2B2D" w:rsidRPr="00054924" w:rsidRDefault="00054924" w:rsidP="00054924">
            <w:pPr>
              <w:pStyle w:val="Textbody"/>
              <w:snapToGrid w:val="0"/>
              <w:spacing w:after="0"/>
              <w:ind w:left="142" w:right="132" w:hanging="48"/>
              <w:jc w:val="both"/>
              <w:rPr>
                <w:i/>
                <w:sz w:val="20"/>
                <w:szCs w:val="20"/>
              </w:rPr>
            </w:pPr>
            <w:r w:rsidRPr="00054924">
              <w:rPr>
                <w:i/>
                <w:sz w:val="20"/>
                <w:szCs w:val="20"/>
              </w:rPr>
              <w:t>Пульсар М ДУ-40 № 10331093</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6F2B2D" w:rsidRPr="00054924" w:rsidRDefault="00054924" w:rsidP="00054924">
            <w:pPr>
              <w:pStyle w:val="Textbody"/>
              <w:snapToGrid w:val="0"/>
              <w:spacing w:after="0"/>
              <w:ind w:left="142"/>
              <w:rPr>
                <w:b/>
                <w:i/>
                <w:sz w:val="20"/>
                <w:szCs w:val="20"/>
              </w:rPr>
            </w:pPr>
            <w:r w:rsidRPr="004E474A">
              <w:rPr>
                <w:b/>
                <w:i/>
                <w:sz w:val="20"/>
                <w:szCs w:val="20"/>
              </w:rPr>
              <w:t>Х</w:t>
            </w:r>
            <w:r w:rsidR="006F2B2D" w:rsidRPr="004E474A">
              <w:rPr>
                <w:b/>
                <w:i/>
                <w:sz w:val="20"/>
                <w:szCs w:val="20"/>
              </w:rPr>
              <w:t>олодная</w:t>
            </w:r>
            <w:r>
              <w:rPr>
                <w:b/>
                <w:i/>
                <w:sz w:val="20"/>
                <w:szCs w:val="20"/>
              </w:rPr>
              <w:t xml:space="preserve"> </w:t>
            </w:r>
            <w:r w:rsidR="006F2B2D" w:rsidRPr="004E474A">
              <w:rPr>
                <w:b/>
                <w:i/>
                <w:sz w:val="20"/>
                <w:szCs w:val="20"/>
              </w:rPr>
              <w:t>вода</w:t>
            </w:r>
          </w:p>
        </w:tc>
      </w:tr>
      <w:tr w:rsidR="00054924" w:rsidRPr="00BF5DD2" w:rsidTr="00054924">
        <w:tblPrEx>
          <w:tblCellMar>
            <w:top w:w="0" w:type="dxa"/>
            <w:left w:w="10" w:type="dxa"/>
            <w:bottom w:w="0" w:type="dxa"/>
            <w:right w:w="10" w:type="dxa"/>
          </w:tblCellMar>
        </w:tblPrEx>
        <w:trPr>
          <w:trHeight w:val="730"/>
        </w:trPr>
        <w:tc>
          <w:tcPr>
            <w:tcW w:w="3584" w:type="dxa"/>
            <w:vMerge/>
            <w:tcBorders>
              <w:left w:val="single" w:sz="4" w:space="0" w:color="000000"/>
            </w:tcBorders>
            <w:shd w:val="clear" w:color="auto" w:fill="F2F2F2" w:themeFill="background1" w:themeFillShade="F2"/>
          </w:tcPr>
          <w:p w:rsidR="00054924" w:rsidRPr="00BF5DD2" w:rsidRDefault="00054924" w:rsidP="002001C9">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054924" w:rsidRPr="00054924" w:rsidRDefault="00054924" w:rsidP="00054924">
            <w:pPr>
              <w:pStyle w:val="Textbody"/>
              <w:snapToGrid w:val="0"/>
              <w:spacing w:after="0"/>
              <w:ind w:left="142" w:right="132" w:hanging="48"/>
              <w:jc w:val="both"/>
              <w:rPr>
                <w:i/>
                <w:sz w:val="20"/>
                <w:szCs w:val="20"/>
              </w:rPr>
            </w:pPr>
            <w:r w:rsidRPr="00054924">
              <w:rPr>
                <w:i/>
                <w:sz w:val="20"/>
                <w:szCs w:val="20"/>
              </w:rPr>
              <w:t>ТСРВ-26М № 1205361</w:t>
            </w:r>
          </w:p>
          <w:p w:rsidR="00054924" w:rsidRPr="00054924" w:rsidRDefault="00054924" w:rsidP="00054924">
            <w:pPr>
              <w:pStyle w:val="Textbody"/>
              <w:snapToGrid w:val="0"/>
              <w:spacing w:after="0"/>
              <w:ind w:left="142" w:right="132" w:hanging="48"/>
              <w:jc w:val="both"/>
              <w:rPr>
                <w:i/>
                <w:sz w:val="20"/>
                <w:szCs w:val="20"/>
              </w:rPr>
            </w:pPr>
            <w:r w:rsidRPr="00054924">
              <w:rPr>
                <w:i/>
                <w:sz w:val="20"/>
                <w:szCs w:val="20"/>
              </w:rPr>
              <w:t>ТСРВ-26М № 1205360</w:t>
            </w:r>
          </w:p>
          <w:p w:rsidR="00054924" w:rsidRPr="00054924" w:rsidRDefault="00054924" w:rsidP="00054924">
            <w:pPr>
              <w:pStyle w:val="Textbody"/>
              <w:snapToGrid w:val="0"/>
              <w:spacing w:after="0"/>
              <w:ind w:left="142" w:right="132" w:hanging="48"/>
              <w:jc w:val="both"/>
              <w:rPr>
                <w:i/>
                <w:sz w:val="20"/>
                <w:szCs w:val="20"/>
              </w:rPr>
            </w:pPr>
            <w:r w:rsidRPr="00054924">
              <w:rPr>
                <w:i/>
                <w:sz w:val="20"/>
                <w:szCs w:val="20"/>
              </w:rPr>
              <w:t>ТСРВ-26М № 1201832</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054924" w:rsidRDefault="00054924" w:rsidP="002001C9">
            <w:pPr>
              <w:pStyle w:val="Textbody"/>
              <w:snapToGrid w:val="0"/>
              <w:spacing w:after="0"/>
              <w:ind w:left="142"/>
              <w:rPr>
                <w:b/>
                <w:i/>
                <w:sz w:val="20"/>
                <w:szCs w:val="20"/>
              </w:rPr>
            </w:pPr>
            <w:r>
              <w:rPr>
                <w:b/>
                <w:i/>
                <w:sz w:val="20"/>
                <w:szCs w:val="20"/>
              </w:rPr>
              <w:t>т</w:t>
            </w:r>
            <w:r w:rsidRPr="004E474A">
              <w:rPr>
                <w:b/>
                <w:i/>
                <w:sz w:val="20"/>
                <w:szCs w:val="20"/>
              </w:rPr>
              <w:t>епловая</w:t>
            </w:r>
          </w:p>
          <w:p w:rsidR="00054924" w:rsidRPr="004E474A" w:rsidRDefault="00054924" w:rsidP="002001C9">
            <w:pPr>
              <w:pStyle w:val="Textbody"/>
              <w:snapToGrid w:val="0"/>
              <w:spacing w:after="0"/>
              <w:ind w:left="142"/>
              <w:rPr>
                <w:b/>
                <w:i/>
                <w:sz w:val="20"/>
                <w:szCs w:val="20"/>
              </w:rPr>
            </w:pPr>
            <w:r>
              <w:rPr>
                <w:b/>
                <w:i/>
                <w:sz w:val="20"/>
                <w:szCs w:val="20"/>
              </w:rPr>
              <w:t>энергия</w:t>
            </w:r>
          </w:p>
        </w:tc>
      </w:tr>
      <w:tr w:rsidR="00054924" w:rsidRPr="00BF5DD2" w:rsidTr="00054924">
        <w:tblPrEx>
          <w:tblCellMar>
            <w:top w:w="0" w:type="dxa"/>
            <w:left w:w="10" w:type="dxa"/>
            <w:bottom w:w="0" w:type="dxa"/>
            <w:right w:w="10" w:type="dxa"/>
          </w:tblCellMar>
        </w:tblPrEx>
        <w:trPr>
          <w:trHeight w:val="750"/>
        </w:trPr>
        <w:tc>
          <w:tcPr>
            <w:tcW w:w="3584" w:type="dxa"/>
            <w:vMerge/>
            <w:tcBorders>
              <w:left w:val="single" w:sz="4" w:space="0" w:color="000000"/>
            </w:tcBorders>
            <w:shd w:val="clear" w:color="auto" w:fill="F2F2F2" w:themeFill="background1" w:themeFillShade="F2"/>
          </w:tcPr>
          <w:p w:rsidR="00054924" w:rsidRPr="00BF5DD2" w:rsidRDefault="00054924" w:rsidP="002001C9">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054924" w:rsidRDefault="00054924" w:rsidP="00054924">
            <w:pPr>
              <w:ind w:firstLine="93"/>
              <w:rPr>
                <w:i/>
                <w:sz w:val="20"/>
                <w:szCs w:val="20"/>
              </w:rPr>
            </w:pPr>
            <w:r>
              <w:rPr>
                <w:i/>
                <w:sz w:val="20"/>
                <w:szCs w:val="20"/>
              </w:rPr>
              <w:t xml:space="preserve">1 ВРУ </w:t>
            </w:r>
            <w:r w:rsidRPr="00054924">
              <w:rPr>
                <w:i/>
                <w:sz w:val="20"/>
                <w:szCs w:val="20"/>
              </w:rPr>
              <w:t xml:space="preserve">Матрица </w:t>
            </w:r>
            <w:r>
              <w:rPr>
                <w:i/>
                <w:sz w:val="20"/>
                <w:szCs w:val="20"/>
              </w:rPr>
              <w:t xml:space="preserve">№ </w:t>
            </w:r>
            <w:r w:rsidRPr="00054924">
              <w:rPr>
                <w:i/>
                <w:sz w:val="20"/>
                <w:szCs w:val="20"/>
              </w:rPr>
              <w:t xml:space="preserve">03805739 </w:t>
            </w:r>
          </w:p>
          <w:p w:rsidR="00054924" w:rsidRPr="00054924" w:rsidRDefault="00054924" w:rsidP="00054924">
            <w:pPr>
              <w:ind w:firstLine="93"/>
              <w:rPr>
                <w:i/>
                <w:sz w:val="20"/>
                <w:szCs w:val="20"/>
              </w:rPr>
            </w:pPr>
            <w:r>
              <w:rPr>
                <w:i/>
                <w:sz w:val="20"/>
                <w:szCs w:val="20"/>
              </w:rPr>
              <w:t xml:space="preserve">2 ВРУ </w:t>
            </w:r>
            <w:r w:rsidRPr="00054924">
              <w:rPr>
                <w:i/>
                <w:sz w:val="20"/>
                <w:szCs w:val="20"/>
              </w:rPr>
              <w:t>Матрица №</w:t>
            </w:r>
            <w:r>
              <w:rPr>
                <w:i/>
                <w:sz w:val="20"/>
                <w:szCs w:val="20"/>
              </w:rPr>
              <w:t xml:space="preserve"> </w:t>
            </w:r>
            <w:r w:rsidRPr="00054924">
              <w:rPr>
                <w:i/>
                <w:sz w:val="20"/>
                <w:szCs w:val="20"/>
              </w:rPr>
              <w:t xml:space="preserve">03805604   </w:t>
            </w:r>
          </w:p>
          <w:p w:rsidR="00054924" w:rsidRPr="00054924" w:rsidRDefault="00054924" w:rsidP="00054924">
            <w:pPr>
              <w:ind w:firstLine="93"/>
              <w:rPr>
                <w:i/>
                <w:sz w:val="20"/>
                <w:szCs w:val="20"/>
              </w:rPr>
            </w:pPr>
            <w:r>
              <w:rPr>
                <w:i/>
                <w:sz w:val="20"/>
                <w:szCs w:val="20"/>
              </w:rPr>
              <w:t xml:space="preserve">3 ВРУ </w:t>
            </w:r>
            <w:r w:rsidRPr="00054924">
              <w:rPr>
                <w:i/>
                <w:sz w:val="20"/>
                <w:szCs w:val="20"/>
              </w:rPr>
              <w:t xml:space="preserve">Матрица </w:t>
            </w:r>
            <w:r>
              <w:rPr>
                <w:i/>
                <w:sz w:val="20"/>
                <w:szCs w:val="20"/>
              </w:rPr>
              <w:t>№</w:t>
            </w:r>
            <w:r w:rsidRPr="00054924">
              <w:rPr>
                <w:i/>
                <w:sz w:val="20"/>
                <w:szCs w:val="20"/>
              </w:rPr>
              <w:t xml:space="preserve"> 03806653    </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054924" w:rsidRPr="004E474A" w:rsidRDefault="00054924" w:rsidP="002001C9">
            <w:pPr>
              <w:pStyle w:val="Textbody"/>
              <w:snapToGrid w:val="0"/>
              <w:spacing w:after="0"/>
              <w:ind w:left="142"/>
              <w:rPr>
                <w:b/>
                <w:i/>
                <w:sz w:val="20"/>
                <w:szCs w:val="20"/>
              </w:rPr>
            </w:pPr>
            <w:r w:rsidRPr="004E474A">
              <w:rPr>
                <w:b/>
                <w:i/>
                <w:sz w:val="20"/>
                <w:szCs w:val="20"/>
              </w:rPr>
              <w:t>электроэнергия</w:t>
            </w:r>
          </w:p>
        </w:tc>
      </w:tr>
      <w:tr w:rsidR="006A3265" w:rsidRPr="00BF5DD2" w:rsidTr="00054924">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6A3265" w:rsidRPr="00834179" w:rsidRDefault="006A3265" w:rsidP="002001C9">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w:t>
            </w:r>
            <w:bookmarkStart w:id="2" w:name="_GoBack"/>
            <w:bookmarkEnd w:id="2"/>
            <w:r w:rsidRPr="00834179">
              <w:rPr>
                <w:b/>
                <w:bCs/>
                <w:i/>
                <w:sz w:val="20"/>
                <w:szCs w:val="20"/>
              </w:rPr>
              <w:t>ества многоквартирного  дома</w:t>
            </w:r>
          </w:p>
        </w:tc>
      </w:tr>
      <w:tr w:rsidR="006A3265" w:rsidRPr="00BF5DD2" w:rsidTr="00054924">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jc w:val="both"/>
              <w:rPr>
                <w:sz w:val="20"/>
                <w:szCs w:val="20"/>
              </w:rPr>
            </w:pPr>
            <w:r w:rsidRPr="00BF5DD2">
              <w:rPr>
                <w:sz w:val="20"/>
                <w:szCs w:val="20"/>
              </w:rPr>
              <w:t>Земельного участка</w:t>
            </w:r>
            <w:r>
              <w:rPr>
                <w:sz w:val="20"/>
                <w:szCs w:val="20"/>
              </w:rPr>
              <w:t xml:space="preserve"> – </w:t>
            </w:r>
            <w:r w:rsidRPr="009C439F">
              <w:rPr>
                <w:b/>
                <w:i/>
                <w:sz w:val="20"/>
                <w:szCs w:val="20"/>
                <w:u w:val="single"/>
              </w:rPr>
              <w:t>11454</w:t>
            </w:r>
            <w:r w:rsidRPr="009C439F">
              <w:rPr>
                <w:b/>
                <w:i/>
                <w:sz w:val="20"/>
                <w:szCs w:val="20"/>
              </w:rPr>
              <w:t xml:space="preserve"> м</w:t>
            </w:r>
            <w:r w:rsidRPr="009C439F">
              <w:rPr>
                <w:b/>
                <w:i/>
                <w:sz w:val="20"/>
                <w:szCs w:val="20"/>
                <w:vertAlign w:val="superscript"/>
              </w:rPr>
              <w:t>2</w:t>
            </w:r>
            <w:r>
              <w:rPr>
                <w:sz w:val="20"/>
                <w:szCs w:val="20"/>
              </w:rPr>
              <w:t xml:space="preserve"> </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6A3265" w:rsidRPr="004A369C" w:rsidRDefault="006A3265" w:rsidP="002001C9">
            <w:pPr>
              <w:pStyle w:val="Textbody"/>
              <w:snapToGrid w:val="0"/>
              <w:spacing w:after="0"/>
              <w:ind w:left="142"/>
              <w:jc w:val="both"/>
              <w:rPr>
                <w:b/>
                <w:i/>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A3265" w:rsidRPr="00BF5DD2" w:rsidRDefault="006A3265" w:rsidP="002001C9">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6A3265" w:rsidRPr="00BF5DD2" w:rsidRDefault="006A3265" w:rsidP="002001C9">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i/>
                <w:iCs/>
                <w:sz w:val="20"/>
                <w:szCs w:val="20"/>
              </w:rPr>
            </w:pPr>
          </w:p>
        </w:tc>
      </w:tr>
      <w:tr w:rsidR="006A3265" w:rsidRPr="00BF5DD2" w:rsidTr="0005492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A3265" w:rsidRPr="00BF5DD2" w:rsidRDefault="006A3265" w:rsidP="002001C9">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6A3265" w:rsidRPr="00BF5DD2" w:rsidRDefault="006A3265" w:rsidP="002001C9">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9C439F">
              <w:rPr>
                <w:b/>
                <w:i/>
                <w:sz w:val="20"/>
                <w:szCs w:val="20"/>
                <w:u w:val="single"/>
              </w:rPr>
              <w:t>1181</w:t>
            </w:r>
            <w:r>
              <w:rPr>
                <w:b/>
                <w:i/>
                <w:sz w:val="20"/>
                <w:szCs w:val="20"/>
              </w:rPr>
              <w:t xml:space="preserve"> м</w:t>
            </w:r>
            <w:r>
              <w:rPr>
                <w:b/>
                <w:i/>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A3265" w:rsidRPr="004A369C" w:rsidRDefault="006A3265" w:rsidP="002001C9">
            <w:pPr>
              <w:pStyle w:val="Textbody"/>
              <w:snapToGrid w:val="0"/>
              <w:spacing w:after="0"/>
              <w:ind w:left="142"/>
              <w:rPr>
                <w:b/>
                <w:i/>
                <w:sz w:val="20"/>
                <w:szCs w:val="20"/>
                <w:vertAlign w:val="superscript"/>
              </w:rPr>
            </w:pPr>
          </w:p>
        </w:tc>
      </w:tr>
      <w:tr w:rsidR="006A3265" w:rsidRPr="00BF5DD2" w:rsidTr="00054924">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6A3265" w:rsidRPr="00BF5DD2" w:rsidRDefault="006A3265" w:rsidP="002001C9">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jc w:val="both"/>
              <w:rPr>
                <w:sz w:val="20"/>
                <w:szCs w:val="20"/>
              </w:rPr>
            </w:pPr>
            <w:r>
              <w:rPr>
                <w:sz w:val="20"/>
                <w:szCs w:val="20"/>
              </w:rPr>
              <w:t xml:space="preserve">Придомовая территория - </w:t>
            </w:r>
            <w:r w:rsidRPr="009C439F">
              <w:rPr>
                <w:b/>
                <w:i/>
                <w:sz w:val="20"/>
                <w:szCs w:val="20"/>
                <w:u w:val="single"/>
              </w:rPr>
              <w:t>6620</w:t>
            </w:r>
            <w:r w:rsidRPr="004A369C">
              <w:rPr>
                <w:b/>
                <w:i/>
                <w:sz w:val="20"/>
                <w:szCs w:val="20"/>
              </w:rPr>
              <w:t xml:space="preserve"> м</w:t>
            </w:r>
            <w:r w:rsidRPr="004A369C">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6A3265" w:rsidRPr="004A369C" w:rsidRDefault="006A3265" w:rsidP="002001C9">
            <w:pPr>
              <w:pStyle w:val="Textbody"/>
              <w:snapToGrid w:val="0"/>
              <w:spacing w:after="0"/>
              <w:ind w:left="142"/>
              <w:rPr>
                <w:b/>
                <w:i/>
                <w:sz w:val="20"/>
                <w:szCs w:val="20"/>
              </w:rPr>
            </w:pPr>
          </w:p>
        </w:tc>
      </w:tr>
      <w:tr w:rsidR="006A3265" w:rsidRPr="00BF5DD2" w:rsidTr="00054924">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6A3265" w:rsidRPr="004A369C" w:rsidRDefault="006A3265" w:rsidP="002001C9">
            <w:pPr>
              <w:pStyle w:val="Textbody"/>
              <w:snapToGrid w:val="0"/>
              <w:spacing w:after="0"/>
              <w:ind w:left="142"/>
              <w:jc w:val="both"/>
              <w:rPr>
                <w:b/>
                <w:i/>
                <w:sz w:val="20"/>
                <w:szCs w:val="20"/>
              </w:rPr>
            </w:pPr>
            <w:r>
              <w:rPr>
                <w:b/>
                <w:i/>
                <w:sz w:val="20"/>
                <w:szCs w:val="20"/>
              </w:rPr>
              <w:t>плоская</w:t>
            </w:r>
          </w:p>
          <w:p w:rsidR="006A3265" w:rsidRPr="004A369C" w:rsidRDefault="006A3265" w:rsidP="002001C9">
            <w:pPr>
              <w:pStyle w:val="Textbody"/>
              <w:snapToGrid w:val="0"/>
              <w:spacing w:after="0"/>
              <w:ind w:left="142"/>
              <w:jc w:val="both"/>
              <w:rPr>
                <w:b/>
                <w:i/>
                <w:sz w:val="20"/>
                <w:szCs w:val="20"/>
              </w:rPr>
            </w:pPr>
            <w:r>
              <w:rPr>
                <w:b/>
                <w:i/>
                <w:sz w:val="20"/>
                <w:szCs w:val="20"/>
              </w:rPr>
              <w:t>мягкая</w:t>
            </w:r>
          </w:p>
        </w:tc>
      </w:tr>
      <w:tr w:rsidR="006A3265" w:rsidRPr="00BF5DD2" w:rsidTr="00054924">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6A3265" w:rsidRPr="00BF5DD2" w:rsidRDefault="006A3265" w:rsidP="002001C9">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6A3265" w:rsidRPr="00BF5DD2" w:rsidRDefault="006A3265" w:rsidP="002001C9">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A3265" w:rsidRPr="004A369C" w:rsidRDefault="006A3265" w:rsidP="002001C9">
            <w:pPr>
              <w:pStyle w:val="Textbody"/>
              <w:snapToGrid w:val="0"/>
              <w:spacing w:after="0"/>
              <w:ind w:left="142"/>
              <w:jc w:val="both"/>
              <w:rPr>
                <w:b/>
                <w:i/>
                <w:sz w:val="20"/>
                <w:szCs w:val="20"/>
              </w:rPr>
            </w:pPr>
          </w:p>
        </w:tc>
      </w:tr>
      <w:tr w:rsidR="006A3265" w:rsidRPr="00BF5DD2" w:rsidTr="00054924">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6A3265" w:rsidRPr="00BF5DD2" w:rsidRDefault="006A3265" w:rsidP="002001C9">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9C439F">
              <w:rPr>
                <w:b/>
                <w:i/>
                <w:sz w:val="20"/>
                <w:szCs w:val="20"/>
                <w:u w:val="single"/>
              </w:rPr>
              <w:t>1238,8</w:t>
            </w:r>
            <w:r w:rsidRPr="004A369C">
              <w:rPr>
                <w:b/>
                <w:i/>
                <w:sz w:val="20"/>
                <w:szCs w:val="20"/>
              </w:rPr>
              <w:t xml:space="preserve"> м</w:t>
            </w:r>
            <w:r w:rsidRPr="004A369C">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6A3265" w:rsidRPr="004A369C" w:rsidRDefault="006A3265" w:rsidP="002001C9">
            <w:pPr>
              <w:pStyle w:val="Textbody"/>
              <w:snapToGrid w:val="0"/>
              <w:spacing w:after="0"/>
              <w:ind w:left="142"/>
              <w:jc w:val="both"/>
              <w:rPr>
                <w:b/>
                <w:i/>
                <w:sz w:val="20"/>
                <w:szCs w:val="20"/>
              </w:rPr>
            </w:pPr>
          </w:p>
        </w:tc>
      </w:tr>
      <w:tr w:rsidR="006A3265" w:rsidRPr="00BF5DD2" w:rsidTr="00054924">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6A3265" w:rsidRPr="00BF5DD2" w:rsidRDefault="006A3265" w:rsidP="002001C9">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9C439F">
              <w:rPr>
                <w:b/>
                <w:i/>
                <w:sz w:val="20"/>
                <w:szCs w:val="20"/>
                <w:u w:val="single"/>
              </w:rPr>
              <w:t>102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A3265" w:rsidRDefault="006A3265" w:rsidP="002001C9">
            <w:pPr>
              <w:pStyle w:val="Textbody"/>
              <w:snapToGrid w:val="0"/>
              <w:spacing w:after="0"/>
              <w:ind w:left="142"/>
              <w:jc w:val="both"/>
              <w:rPr>
                <w:sz w:val="20"/>
                <w:szCs w:val="20"/>
              </w:rPr>
            </w:pPr>
          </w:p>
          <w:p w:rsidR="006A3265" w:rsidRPr="004A369C" w:rsidRDefault="006A3265" w:rsidP="002001C9">
            <w:pPr>
              <w:pStyle w:val="Textbody"/>
              <w:snapToGrid w:val="0"/>
              <w:spacing w:after="0"/>
              <w:ind w:left="142"/>
              <w:jc w:val="both"/>
              <w:rPr>
                <w:b/>
                <w:i/>
                <w:sz w:val="20"/>
                <w:szCs w:val="20"/>
              </w:rPr>
            </w:pPr>
          </w:p>
        </w:tc>
      </w:tr>
      <w:tr w:rsidR="006A3265" w:rsidRPr="00BF5DD2" w:rsidTr="00054924">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6A3265" w:rsidRPr="00BF5DD2" w:rsidRDefault="006A3265" w:rsidP="002001C9">
            <w:pPr>
              <w:pStyle w:val="Textbody"/>
              <w:snapToGrid w:val="0"/>
              <w:spacing w:after="0"/>
              <w:ind w:left="142"/>
              <w:jc w:val="both"/>
              <w:rPr>
                <w:b/>
                <w:bCs/>
                <w:sz w:val="20"/>
                <w:szCs w:val="20"/>
              </w:rPr>
            </w:pPr>
            <w:r w:rsidRPr="00BF5DD2">
              <w:rPr>
                <w:b/>
                <w:bCs/>
                <w:sz w:val="20"/>
                <w:szCs w:val="20"/>
              </w:rPr>
              <w:t>Лифты и лифтовое</w:t>
            </w:r>
          </w:p>
          <w:p w:rsidR="006A3265" w:rsidRPr="00BF5DD2" w:rsidRDefault="006A3265" w:rsidP="002001C9">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6A3265" w:rsidRPr="00BF5DD2" w:rsidRDefault="006A3265" w:rsidP="002001C9">
            <w:pPr>
              <w:pStyle w:val="Textbody"/>
              <w:snapToGrid w:val="0"/>
              <w:spacing w:after="0"/>
              <w:ind w:left="142"/>
              <w:jc w:val="both"/>
              <w:rPr>
                <w:sz w:val="20"/>
                <w:szCs w:val="20"/>
              </w:rPr>
            </w:pPr>
            <w:r w:rsidRPr="00BF5DD2">
              <w:rPr>
                <w:sz w:val="20"/>
                <w:szCs w:val="20"/>
              </w:rPr>
              <w:t>Количество (шт.)</w:t>
            </w:r>
            <w:r>
              <w:rPr>
                <w:sz w:val="20"/>
                <w:szCs w:val="20"/>
              </w:rPr>
              <w:t xml:space="preserve"> - </w:t>
            </w:r>
            <w:r w:rsidRPr="009C439F">
              <w:rPr>
                <w:b/>
                <w:i/>
                <w:sz w:val="20"/>
                <w:szCs w:val="20"/>
                <w:u w:val="single"/>
              </w:rPr>
              <w:t>3</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6A3265" w:rsidRPr="00D96C9C" w:rsidRDefault="006A3265" w:rsidP="002001C9">
            <w:pPr>
              <w:pStyle w:val="Textbody"/>
              <w:snapToGrid w:val="0"/>
              <w:spacing w:after="0"/>
              <w:ind w:left="142"/>
              <w:jc w:val="both"/>
              <w:rPr>
                <w:b/>
                <w:i/>
                <w:sz w:val="20"/>
                <w:szCs w:val="20"/>
              </w:rPr>
            </w:pPr>
          </w:p>
        </w:tc>
      </w:tr>
      <w:tr w:rsidR="006A3265" w:rsidRPr="00BF5DD2" w:rsidTr="00054924">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6A3265" w:rsidRPr="00BF5DD2" w:rsidRDefault="006A3265" w:rsidP="002001C9">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6A3265" w:rsidRPr="00BF5DD2" w:rsidRDefault="006A3265" w:rsidP="002001C9">
            <w:pPr>
              <w:pStyle w:val="Textbody"/>
              <w:snapToGrid w:val="0"/>
              <w:spacing w:after="0"/>
              <w:ind w:left="142"/>
              <w:jc w:val="both"/>
              <w:rPr>
                <w:sz w:val="20"/>
                <w:szCs w:val="20"/>
              </w:rPr>
            </w:pPr>
            <w:r w:rsidRPr="00BF5DD2">
              <w:rPr>
                <w:sz w:val="20"/>
                <w:szCs w:val="20"/>
              </w:rPr>
              <w:t xml:space="preserve">В том числе грузовых, шт.  </w:t>
            </w:r>
            <w:r>
              <w:rPr>
                <w:sz w:val="20"/>
                <w:szCs w:val="20"/>
              </w:rPr>
              <w:t xml:space="preserve">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6A3265" w:rsidRPr="009C439F" w:rsidRDefault="006A3265" w:rsidP="002001C9">
            <w:pPr>
              <w:pStyle w:val="Textbody"/>
              <w:snapToGrid w:val="0"/>
              <w:spacing w:after="0"/>
              <w:ind w:left="142"/>
              <w:jc w:val="both"/>
              <w:rPr>
                <w:b/>
                <w:i/>
                <w:sz w:val="20"/>
                <w:szCs w:val="20"/>
              </w:rPr>
            </w:pPr>
            <w:r w:rsidRPr="009C439F">
              <w:rPr>
                <w:b/>
                <w:i/>
                <w:sz w:val="20"/>
                <w:szCs w:val="20"/>
              </w:rPr>
              <w:t>отсутствуют</w:t>
            </w:r>
          </w:p>
        </w:tc>
      </w:tr>
    </w:tbl>
    <w:p w:rsidR="005E238C" w:rsidRDefault="005E238C" w:rsidP="00572276">
      <w:pPr>
        <w:jc w:val="right"/>
        <w:rPr>
          <w:b/>
          <w:i/>
        </w:rPr>
      </w:pPr>
    </w:p>
    <w:p w:rsidR="004A369C" w:rsidRDefault="004A369C" w:rsidP="00572276">
      <w:pPr>
        <w:jc w:val="right"/>
        <w:rPr>
          <w:b/>
          <w:i/>
        </w:rPr>
      </w:pPr>
    </w:p>
    <w:p w:rsidR="00565B0A" w:rsidRDefault="00565B0A" w:rsidP="00572276">
      <w:pPr>
        <w:jc w:val="right"/>
        <w:rPr>
          <w:b/>
          <w:i/>
        </w:rPr>
      </w:pPr>
    </w:p>
    <w:p w:rsidR="00565B0A" w:rsidRDefault="00565B0A" w:rsidP="00572276">
      <w:pPr>
        <w:jc w:val="right"/>
        <w:rPr>
          <w:b/>
          <w:i/>
        </w:rPr>
      </w:pPr>
    </w:p>
    <w:p w:rsidR="00565B0A" w:rsidRDefault="00565B0A" w:rsidP="00572276">
      <w:pPr>
        <w:jc w:val="right"/>
        <w:rPr>
          <w:b/>
          <w:i/>
        </w:rPr>
      </w:pPr>
    </w:p>
    <w:p w:rsidR="00565B0A" w:rsidRDefault="00565B0A" w:rsidP="00572276">
      <w:pPr>
        <w:jc w:val="right"/>
        <w:rPr>
          <w:b/>
          <w:i/>
        </w:rPr>
      </w:pPr>
    </w:p>
    <w:p w:rsidR="00565B0A" w:rsidRDefault="00565B0A" w:rsidP="00572276">
      <w:pPr>
        <w:jc w:val="right"/>
        <w:rPr>
          <w:b/>
          <w:i/>
        </w:rPr>
      </w:pPr>
    </w:p>
    <w:p w:rsidR="00565B0A" w:rsidRDefault="00565B0A" w:rsidP="00572276">
      <w:pPr>
        <w:jc w:val="right"/>
        <w:rPr>
          <w:b/>
          <w:i/>
        </w:rPr>
      </w:pPr>
    </w:p>
    <w:p w:rsidR="00565B0A" w:rsidRDefault="00565B0A" w:rsidP="00572276">
      <w:pPr>
        <w:jc w:val="right"/>
        <w:rPr>
          <w:b/>
          <w:i/>
        </w:rPr>
      </w:pPr>
    </w:p>
    <w:p w:rsidR="006A3265" w:rsidRDefault="006A3265" w:rsidP="00572276">
      <w:pPr>
        <w:jc w:val="right"/>
        <w:rPr>
          <w:b/>
          <w:i/>
        </w:rPr>
      </w:pPr>
    </w:p>
    <w:p w:rsidR="006A3265" w:rsidRDefault="006A3265" w:rsidP="00572276">
      <w:pPr>
        <w:jc w:val="right"/>
        <w:rPr>
          <w:b/>
          <w:i/>
        </w:rPr>
      </w:pPr>
    </w:p>
    <w:p w:rsidR="00565B0A" w:rsidRDefault="00565B0A" w:rsidP="00572276">
      <w:pPr>
        <w:jc w:val="right"/>
        <w:rPr>
          <w:b/>
          <w:i/>
        </w:rPr>
      </w:pPr>
    </w:p>
    <w:p w:rsidR="00565B0A" w:rsidRDefault="00565B0A" w:rsidP="00572276">
      <w:pPr>
        <w:jc w:val="right"/>
        <w:rPr>
          <w:b/>
          <w:i/>
        </w:rPr>
      </w:pPr>
    </w:p>
    <w:p w:rsidR="00565B0A" w:rsidRDefault="00565B0A" w:rsidP="00572276">
      <w:pPr>
        <w:jc w:val="right"/>
        <w:rPr>
          <w:b/>
          <w:i/>
        </w:rPr>
      </w:pPr>
    </w:p>
    <w:p w:rsidR="00565B0A" w:rsidRDefault="00565B0A" w:rsidP="00572276">
      <w:pPr>
        <w:jc w:val="right"/>
        <w:rPr>
          <w:b/>
          <w:i/>
        </w:rPr>
      </w:pPr>
    </w:p>
    <w:p w:rsidR="00565B0A" w:rsidRDefault="00565B0A" w:rsidP="00572276">
      <w:pPr>
        <w:jc w:val="right"/>
        <w:rPr>
          <w:b/>
          <w:i/>
        </w:rPr>
      </w:pPr>
    </w:p>
    <w:p w:rsidR="00565B0A" w:rsidRDefault="00565B0A" w:rsidP="00572276">
      <w:pPr>
        <w:jc w:val="right"/>
        <w:rPr>
          <w:b/>
          <w:i/>
        </w:rPr>
      </w:pPr>
    </w:p>
    <w:p w:rsidR="004A369C" w:rsidRDefault="004A369C" w:rsidP="00572276">
      <w:pPr>
        <w:jc w:val="right"/>
        <w:rPr>
          <w:b/>
          <w:i/>
        </w:rPr>
      </w:pPr>
    </w:p>
    <w:p w:rsidR="006F2B2D" w:rsidRDefault="006F2B2D"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6459CE" w:rsidRDefault="00572276" w:rsidP="00B554FE">
            <w:pPr>
              <w:tabs>
                <w:tab w:val="left" w:pos="2859"/>
                <w:tab w:val="center" w:pos="5457"/>
              </w:tabs>
              <w:rPr>
                <w:b/>
                <w:i/>
                <w:sz w:val="15"/>
                <w:szCs w:val="15"/>
              </w:rPr>
            </w:pPr>
            <w:r w:rsidRPr="006459CE">
              <w:rPr>
                <w:b/>
                <w:i/>
                <w:sz w:val="15"/>
                <w:szCs w:val="15"/>
              </w:rPr>
              <w:t>№</w:t>
            </w:r>
          </w:p>
        </w:tc>
        <w:tc>
          <w:tcPr>
            <w:tcW w:w="6881" w:type="dxa"/>
            <w:tcBorders>
              <w:bottom w:val="single" w:sz="12" w:space="0" w:color="auto"/>
            </w:tcBorders>
            <w:shd w:val="clear" w:color="auto" w:fill="F2F2F2" w:themeFill="background1" w:themeFillShade="F2"/>
          </w:tcPr>
          <w:p w:rsidR="00572276" w:rsidRPr="006459CE" w:rsidRDefault="00572276" w:rsidP="00B554FE">
            <w:pPr>
              <w:tabs>
                <w:tab w:val="left" w:pos="2859"/>
                <w:tab w:val="center" w:pos="5457"/>
              </w:tabs>
              <w:rPr>
                <w:b/>
                <w:i/>
                <w:sz w:val="15"/>
                <w:szCs w:val="15"/>
              </w:rPr>
            </w:pPr>
            <w:r w:rsidRPr="006459CE">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6459CE" w:rsidRDefault="00572276" w:rsidP="00B554FE">
            <w:pPr>
              <w:tabs>
                <w:tab w:val="left" w:pos="2859"/>
                <w:tab w:val="center" w:pos="5457"/>
              </w:tabs>
              <w:rPr>
                <w:b/>
                <w:i/>
                <w:sz w:val="15"/>
                <w:szCs w:val="15"/>
              </w:rPr>
            </w:pPr>
            <w:r w:rsidRPr="006459CE">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6459CE" w:rsidRDefault="00572276" w:rsidP="00A1517B">
            <w:pPr>
              <w:rPr>
                <w:i/>
                <w:sz w:val="15"/>
                <w:szCs w:val="15"/>
              </w:rPr>
            </w:pPr>
            <w:r w:rsidRPr="006459CE">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6459CE" w:rsidRDefault="00572276" w:rsidP="008B18A7">
            <w:pPr>
              <w:tabs>
                <w:tab w:val="left" w:pos="2859"/>
                <w:tab w:val="center" w:pos="5457"/>
              </w:tabs>
              <w:rPr>
                <w:sz w:val="15"/>
                <w:szCs w:val="15"/>
              </w:rPr>
            </w:pPr>
            <w:r w:rsidRPr="006459CE">
              <w:rPr>
                <w:sz w:val="15"/>
                <w:szCs w:val="15"/>
              </w:rPr>
              <w:t xml:space="preserve">через </w:t>
            </w:r>
            <w:r w:rsidR="008B18A7">
              <w:rPr>
                <w:sz w:val="15"/>
                <w:szCs w:val="15"/>
              </w:rPr>
              <w:t>2</w:t>
            </w:r>
            <w:r w:rsidRPr="006459CE">
              <w:rPr>
                <w:sz w:val="15"/>
                <w:szCs w:val="15"/>
              </w:rPr>
              <w:t xml:space="preserve"> рабочи</w:t>
            </w:r>
            <w:r w:rsidR="008B18A7">
              <w:rPr>
                <w:sz w:val="15"/>
                <w:szCs w:val="15"/>
              </w:rPr>
              <w:t>х</w:t>
            </w:r>
            <w:r w:rsidRPr="006459CE">
              <w:rPr>
                <w:sz w:val="15"/>
                <w:szCs w:val="15"/>
              </w:rPr>
              <w:t xml:space="preserve">  д</w:t>
            </w:r>
            <w:r w:rsidR="008B18A7">
              <w:rPr>
                <w:sz w:val="15"/>
                <w:szCs w:val="15"/>
              </w:rPr>
              <w:t>ня</w:t>
            </w:r>
          </w:p>
        </w:tc>
      </w:tr>
      <w:tr w:rsidR="00572276" w:rsidTr="00B554FE">
        <w:trPr>
          <w:trHeight w:val="156"/>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1.2.</w:t>
            </w:r>
          </w:p>
        </w:tc>
        <w:tc>
          <w:tcPr>
            <w:tcW w:w="6881"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Влажная уборка лестничных площадок и маршей</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1.3.</w:t>
            </w:r>
          </w:p>
        </w:tc>
        <w:tc>
          <w:tcPr>
            <w:tcW w:w="6881"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1 раз в год</w:t>
            </w:r>
          </w:p>
        </w:tc>
      </w:tr>
      <w:tr w:rsidR="00572276" w:rsidTr="00B554FE">
        <w:trPr>
          <w:trHeight w:val="162"/>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1.4.</w:t>
            </w:r>
          </w:p>
        </w:tc>
        <w:tc>
          <w:tcPr>
            <w:tcW w:w="6881"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 xml:space="preserve">Мытье окон </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6459CE" w:rsidRDefault="00572276" w:rsidP="00A1517B">
            <w:pPr>
              <w:rPr>
                <w:i/>
                <w:sz w:val="15"/>
                <w:szCs w:val="15"/>
              </w:rPr>
            </w:pPr>
            <w:r w:rsidRPr="006459CE">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2.1</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 xml:space="preserve">Очистка крышек люков колодцев, отмосток от снега и льда толщиной слоя свыше </w:t>
            </w:r>
            <w:r w:rsidRPr="006459CE">
              <w:rPr>
                <w:sz w:val="15"/>
                <w:szCs w:val="15"/>
                <w:u w:val="single"/>
              </w:rPr>
              <w:t>5 см</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lastRenderedPageBreak/>
              <w:t>2.2.</w:t>
            </w:r>
          </w:p>
        </w:tc>
        <w:tc>
          <w:tcPr>
            <w:tcW w:w="6881" w:type="dxa"/>
            <w:shd w:val="clear" w:color="auto" w:fill="F2F2F2" w:themeFill="background1" w:themeFillShade="F2"/>
          </w:tcPr>
          <w:p w:rsidR="00572276" w:rsidRPr="006459CE" w:rsidRDefault="00572276" w:rsidP="000B7348">
            <w:pPr>
              <w:rPr>
                <w:sz w:val="15"/>
                <w:szCs w:val="15"/>
              </w:rPr>
            </w:pPr>
            <w:r w:rsidRPr="006459CE">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6459CE" w:rsidRDefault="00D732FC"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2.3.</w:t>
            </w:r>
          </w:p>
        </w:tc>
        <w:tc>
          <w:tcPr>
            <w:tcW w:w="6881" w:type="dxa"/>
            <w:shd w:val="clear" w:color="auto" w:fill="F2F2F2" w:themeFill="background1" w:themeFillShade="F2"/>
          </w:tcPr>
          <w:p w:rsidR="00572276" w:rsidRPr="006459CE" w:rsidRDefault="00572276" w:rsidP="000B7348">
            <w:pPr>
              <w:rPr>
                <w:sz w:val="15"/>
                <w:szCs w:val="15"/>
              </w:rPr>
            </w:pPr>
            <w:r w:rsidRPr="006459CE">
              <w:rPr>
                <w:sz w:val="15"/>
                <w:szCs w:val="15"/>
              </w:rPr>
              <w:t>Посыпка территории песком.</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2.4.</w:t>
            </w:r>
          </w:p>
        </w:tc>
        <w:tc>
          <w:tcPr>
            <w:tcW w:w="6881" w:type="dxa"/>
            <w:shd w:val="clear" w:color="auto" w:fill="F2F2F2" w:themeFill="background1" w:themeFillShade="F2"/>
          </w:tcPr>
          <w:p w:rsidR="00572276" w:rsidRPr="006459CE" w:rsidRDefault="00572276" w:rsidP="000B7348">
            <w:pPr>
              <w:rPr>
                <w:b/>
                <w:sz w:val="15"/>
                <w:szCs w:val="15"/>
              </w:rPr>
            </w:pPr>
            <w:r w:rsidRPr="006459CE">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6459CE" w:rsidRDefault="00572276" w:rsidP="000B7348">
            <w:pPr>
              <w:rPr>
                <w:sz w:val="15"/>
                <w:szCs w:val="15"/>
              </w:rPr>
            </w:pPr>
            <w:r w:rsidRPr="006459CE">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2.5.</w:t>
            </w:r>
          </w:p>
        </w:tc>
        <w:tc>
          <w:tcPr>
            <w:tcW w:w="6881"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Очистка кровли от снега, наледи, сосулек.</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1 раз в год</w:t>
            </w:r>
          </w:p>
        </w:tc>
      </w:tr>
      <w:tr w:rsidR="00572276" w:rsidTr="00B554FE">
        <w:trPr>
          <w:trHeight w:val="119"/>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2.6.</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 xml:space="preserve">Выборочное подметание территории.  </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2.7.</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Уборка газонов.</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2.8.</w:t>
            </w:r>
          </w:p>
        </w:tc>
        <w:tc>
          <w:tcPr>
            <w:tcW w:w="6881" w:type="dxa"/>
            <w:shd w:val="clear" w:color="auto" w:fill="F2F2F2" w:themeFill="background1" w:themeFillShade="F2"/>
          </w:tcPr>
          <w:p w:rsidR="00572276" w:rsidRPr="006459CE" w:rsidRDefault="00572276" w:rsidP="000B7348">
            <w:pPr>
              <w:rPr>
                <w:sz w:val="15"/>
                <w:szCs w:val="15"/>
                <w:u w:val="single"/>
              </w:rPr>
            </w:pPr>
            <w:r w:rsidRPr="006459CE">
              <w:rPr>
                <w:sz w:val="15"/>
                <w:szCs w:val="15"/>
              </w:rPr>
              <w:t>Очистка урн от мусора.</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2.9.</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2.10.</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Стрижка кустарников.</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2.11.</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Скашивание травы на газонах.</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2.12.</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Очистка чердаков и подвалов.</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2.13.</w:t>
            </w:r>
          </w:p>
        </w:tc>
        <w:tc>
          <w:tcPr>
            <w:tcW w:w="688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6459CE" w:rsidRDefault="00572276" w:rsidP="00A1517B">
            <w:pPr>
              <w:rPr>
                <w:i/>
                <w:sz w:val="15"/>
                <w:szCs w:val="15"/>
              </w:rPr>
            </w:pPr>
            <w:r w:rsidRPr="006459CE">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3.1.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3.2.</w:t>
            </w:r>
          </w:p>
        </w:tc>
        <w:tc>
          <w:tcPr>
            <w:tcW w:w="688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6459CE" w:rsidRDefault="00572276" w:rsidP="00A1517B">
            <w:pPr>
              <w:rPr>
                <w:i/>
                <w:sz w:val="15"/>
                <w:szCs w:val="15"/>
              </w:rPr>
            </w:pPr>
            <w:r w:rsidRPr="006459CE">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4.1.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6459CE" w:rsidRDefault="00572276" w:rsidP="000B7348">
            <w:pPr>
              <w:tabs>
                <w:tab w:val="left" w:pos="2859"/>
                <w:tab w:val="center" w:pos="5457"/>
              </w:tabs>
              <w:rPr>
                <w:b/>
                <w:sz w:val="15"/>
                <w:szCs w:val="15"/>
              </w:rPr>
            </w:pPr>
            <w:r w:rsidRPr="006459CE">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2 раза в год</w:t>
            </w:r>
          </w:p>
          <w:p w:rsidR="00572276" w:rsidRPr="006459CE" w:rsidRDefault="00572276" w:rsidP="000B7348">
            <w:pPr>
              <w:tabs>
                <w:tab w:val="left" w:pos="2859"/>
                <w:tab w:val="center" w:pos="5457"/>
              </w:tabs>
              <w:rPr>
                <w:sz w:val="15"/>
                <w:szCs w:val="15"/>
              </w:rPr>
            </w:pPr>
          </w:p>
          <w:p w:rsidR="00572276" w:rsidRPr="006459CE" w:rsidRDefault="00D95190" w:rsidP="000B7348">
            <w:pPr>
              <w:tabs>
                <w:tab w:val="left" w:pos="2859"/>
                <w:tab w:val="center" w:pos="5457"/>
              </w:tabs>
              <w:rPr>
                <w:sz w:val="15"/>
                <w:szCs w:val="15"/>
              </w:rPr>
            </w:pPr>
            <w:r w:rsidRPr="006459CE">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4.2.</w:t>
            </w:r>
          </w:p>
        </w:tc>
        <w:tc>
          <w:tcPr>
            <w:tcW w:w="688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Проверка технического состояния видимых частей конструкций с выявлением:</w:t>
            </w:r>
          </w:p>
          <w:p w:rsidR="00572276" w:rsidRPr="006459CE" w:rsidRDefault="00572276" w:rsidP="000B7348">
            <w:pPr>
              <w:jc w:val="both"/>
              <w:rPr>
                <w:sz w:val="15"/>
                <w:szCs w:val="15"/>
              </w:rPr>
            </w:pPr>
            <w:r w:rsidRPr="006459CE">
              <w:rPr>
                <w:sz w:val="15"/>
                <w:szCs w:val="15"/>
              </w:rPr>
              <w:t>- признаков неравномерных осадок фундаментов всех типов;</w:t>
            </w:r>
          </w:p>
          <w:p w:rsidR="00572276" w:rsidRPr="006459CE" w:rsidRDefault="00572276" w:rsidP="000B7348">
            <w:pPr>
              <w:jc w:val="both"/>
              <w:rPr>
                <w:sz w:val="15"/>
                <w:szCs w:val="15"/>
              </w:rPr>
            </w:pPr>
            <w:r w:rsidRPr="006459CE">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6459CE" w:rsidRDefault="00572276" w:rsidP="000B7348">
            <w:pPr>
              <w:jc w:val="both"/>
              <w:rPr>
                <w:sz w:val="15"/>
                <w:szCs w:val="15"/>
              </w:rPr>
            </w:pPr>
            <w:r w:rsidRPr="006459CE">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6459CE" w:rsidRDefault="00572276" w:rsidP="000B7348">
            <w:pPr>
              <w:jc w:val="both"/>
              <w:rPr>
                <w:sz w:val="15"/>
                <w:szCs w:val="15"/>
              </w:rPr>
            </w:pPr>
            <w:r w:rsidRPr="006459CE">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sz w:val="15"/>
                <w:szCs w:val="15"/>
              </w:rPr>
            </w:pPr>
            <w:r w:rsidRPr="006459CE">
              <w:rPr>
                <w:sz w:val="15"/>
                <w:szCs w:val="15"/>
              </w:rPr>
              <w:t>2 раза в год</w:t>
            </w:r>
          </w:p>
          <w:p w:rsidR="00572276" w:rsidRPr="006459CE" w:rsidRDefault="00572276" w:rsidP="000B7348">
            <w:pPr>
              <w:tabs>
                <w:tab w:val="left" w:pos="2859"/>
                <w:tab w:val="center" w:pos="5457"/>
              </w:tabs>
              <w:rPr>
                <w:sz w:val="15"/>
                <w:szCs w:val="15"/>
              </w:rPr>
            </w:pPr>
            <w:r w:rsidRPr="006459CE">
              <w:rPr>
                <w:sz w:val="15"/>
                <w:szCs w:val="15"/>
              </w:rPr>
              <w:t>2 раза в год</w:t>
            </w:r>
          </w:p>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sz w:val="15"/>
                <w:szCs w:val="15"/>
              </w:rPr>
            </w:pPr>
          </w:p>
          <w:p w:rsidR="00572276" w:rsidRPr="006459CE" w:rsidRDefault="00D95190" w:rsidP="000B7348">
            <w:pPr>
              <w:tabs>
                <w:tab w:val="left" w:pos="2859"/>
                <w:tab w:val="center" w:pos="5457"/>
              </w:tabs>
              <w:rPr>
                <w:sz w:val="15"/>
                <w:szCs w:val="15"/>
              </w:rPr>
            </w:pPr>
            <w:r w:rsidRPr="006459CE">
              <w:rPr>
                <w:sz w:val="15"/>
                <w:szCs w:val="15"/>
              </w:rPr>
              <w:t xml:space="preserve">по мере необходимости </w:t>
            </w:r>
          </w:p>
          <w:p w:rsidR="00572276" w:rsidRPr="006459CE" w:rsidRDefault="00572276" w:rsidP="000B7348">
            <w:pPr>
              <w:tabs>
                <w:tab w:val="left" w:pos="2859"/>
                <w:tab w:val="center" w:pos="5457"/>
              </w:tabs>
              <w:rPr>
                <w:b/>
                <w:sz w:val="15"/>
                <w:szCs w:val="15"/>
              </w:rPr>
            </w:pPr>
            <w:r w:rsidRPr="006459CE">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6459CE" w:rsidRDefault="00572276" w:rsidP="00A1517B">
            <w:pPr>
              <w:rPr>
                <w:i/>
                <w:sz w:val="15"/>
                <w:szCs w:val="15"/>
              </w:rPr>
            </w:pPr>
            <w:r w:rsidRPr="006459CE">
              <w:rPr>
                <w:b/>
                <w:sz w:val="15"/>
                <w:szCs w:val="15"/>
              </w:rPr>
              <w:t>5.</w:t>
            </w:r>
            <w:r w:rsidRPr="006459CE">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5.1.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r w:rsidRPr="006459CE">
              <w:rPr>
                <w:b/>
                <w:sz w:val="15"/>
                <w:szCs w:val="15"/>
              </w:rPr>
              <w:t>5.2.</w:t>
            </w:r>
          </w:p>
          <w:p w:rsidR="00572276" w:rsidRPr="006459CE"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5.3.</w:t>
            </w:r>
          </w:p>
        </w:tc>
        <w:tc>
          <w:tcPr>
            <w:tcW w:w="688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6459CE" w:rsidRDefault="00572276" w:rsidP="00A1517B">
            <w:pPr>
              <w:rPr>
                <w:i/>
                <w:sz w:val="15"/>
                <w:szCs w:val="15"/>
              </w:rPr>
            </w:pPr>
            <w:r w:rsidRPr="006459CE">
              <w:rPr>
                <w:b/>
                <w:sz w:val="15"/>
                <w:szCs w:val="15"/>
              </w:rPr>
              <w:t xml:space="preserve">6. </w:t>
            </w:r>
            <w:r w:rsidRPr="006459CE">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6.1.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b/>
                <w:sz w:val="15"/>
                <w:szCs w:val="15"/>
              </w:rPr>
            </w:pPr>
            <w:r w:rsidRPr="006459CE">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6.2.</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b/>
                <w:sz w:val="15"/>
                <w:szCs w:val="15"/>
              </w:rPr>
            </w:pPr>
            <w:r w:rsidRPr="006459CE">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6.3.</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b/>
                <w:sz w:val="15"/>
                <w:szCs w:val="15"/>
              </w:rPr>
            </w:pPr>
            <w:r w:rsidRPr="006459CE">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6.4.</w:t>
            </w:r>
          </w:p>
        </w:tc>
        <w:tc>
          <w:tcPr>
            <w:tcW w:w="688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6459CE" w:rsidRDefault="00D95190" w:rsidP="000B7348">
            <w:pPr>
              <w:tabs>
                <w:tab w:val="left" w:pos="2859"/>
                <w:tab w:val="center" w:pos="5457"/>
              </w:tabs>
              <w:rPr>
                <w:b/>
                <w:sz w:val="15"/>
                <w:szCs w:val="15"/>
              </w:rPr>
            </w:pPr>
            <w:r w:rsidRPr="006459CE">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6459CE" w:rsidRDefault="00572276" w:rsidP="00A1517B">
            <w:pPr>
              <w:rPr>
                <w:i/>
                <w:sz w:val="15"/>
                <w:szCs w:val="15"/>
              </w:rPr>
            </w:pPr>
            <w:r w:rsidRPr="006459CE">
              <w:rPr>
                <w:b/>
                <w:sz w:val="15"/>
                <w:szCs w:val="15"/>
              </w:rPr>
              <w:t xml:space="preserve">7. </w:t>
            </w:r>
            <w:r w:rsidRPr="006459CE">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7.1.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7.2.</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r w:rsidRPr="006459CE">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7.3.</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r w:rsidRPr="006459CE">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7.4.</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r w:rsidRPr="006459CE">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7.5.</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7.6.</w:t>
            </w:r>
          </w:p>
        </w:tc>
        <w:tc>
          <w:tcPr>
            <w:tcW w:w="688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459CE" w:rsidRDefault="00D95190" w:rsidP="000B7348">
            <w:pPr>
              <w:tabs>
                <w:tab w:val="left" w:pos="2859"/>
                <w:tab w:val="center" w:pos="5457"/>
              </w:tabs>
              <w:rPr>
                <w:b/>
                <w:sz w:val="15"/>
                <w:szCs w:val="15"/>
              </w:rPr>
            </w:pPr>
            <w:r w:rsidRPr="006459CE">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6459CE" w:rsidRDefault="00572276" w:rsidP="00A1517B">
            <w:pPr>
              <w:rPr>
                <w:i/>
                <w:sz w:val="15"/>
                <w:szCs w:val="15"/>
              </w:rPr>
            </w:pPr>
            <w:r w:rsidRPr="006459CE">
              <w:rPr>
                <w:b/>
                <w:sz w:val="15"/>
                <w:szCs w:val="15"/>
              </w:rPr>
              <w:t>8.</w:t>
            </w:r>
            <w:r w:rsidRPr="006459CE">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8.1.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8.2.</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8.3.</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8.4.</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8.5.</w:t>
            </w:r>
          </w:p>
        </w:tc>
        <w:tc>
          <w:tcPr>
            <w:tcW w:w="688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459CE" w:rsidRDefault="00D95190" w:rsidP="000B7348">
            <w:pPr>
              <w:tabs>
                <w:tab w:val="left" w:pos="2859"/>
                <w:tab w:val="center" w:pos="5457"/>
              </w:tabs>
              <w:rPr>
                <w:b/>
                <w:sz w:val="15"/>
                <w:szCs w:val="15"/>
              </w:rPr>
            </w:pPr>
            <w:r w:rsidRPr="006459CE">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6459CE" w:rsidRDefault="00572276" w:rsidP="00A1517B">
            <w:pPr>
              <w:rPr>
                <w:i/>
                <w:sz w:val="15"/>
                <w:szCs w:val="15"/>
              </w:rPr>
            </w:pPr>
            <w:r w:rsidRPr="006459CE">
              <w:rPr>
                <w:b/>
                <w:i/>
                <w:sz w:val="15"/>
                <w:szCs w:val="15"/>
                <w:u w:val="single"/>
              </w:rPr>
              <w:lastRenderedPageBreak/>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9.1.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9.2.</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9.3.</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9.4.</w:t>
            </w:r>
          </w:p>
        </w:tc>
        <w:tc>
          <w:tcPr>
            <w:tcW w:w="688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459CE" w:rsidRDefault="00D95190" w:rsidP="000B7348">
            <w:pPr>
              <w:tabs>
                <w:tab w:val="left" w:pos="2859"/>
                <w:tab w:val="center" w:pos="5457"/>
              </w:tabs>
              <w:rPr>
                <w:b/>
                <w:sz w:val="15"/>
                <w:szCs w:val="15"/>
              </w:rPr>
            </w:pPr>
            <w:r w:rsidRPr="006459CE">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6459CE" w:rsidRDefault="00572276" w:rsidP="00A1517B">
            <w:pPr>
              <w:rPr>
                <w:i/>
                <w:sz w:val="15"/>
                <w:szCs w:val="15"/>
              </w:rPr>
            </w:pPr>
            <w:r w:rsidRPr="006459CE">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10.1.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r w:rsidRPr="006459CE">
              <w:rPr>
                <w:b/>
                <w:sz w:val="15"/>
                <w:szCs w:val="15"/>
              </w:rPr>
              <w:t>10.2.</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r w:rsidRPr="006459CE">
              <w:rPr>
                <w:b/>
                <w:sz w:val="15"/>
                <w:szCs w:val="15"/>
              </w:rPr>
              <w:t>10.3.</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10.4.</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r w:rsidRPr="006459CE">
              <w:rPr>
                <w:b/>
                <w:sz w:val="15"/>
                <w:szCs w:val="15"/>
              </w:rPr>
              <w:t>10.5.</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10.6.</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1 раз в год</w:t>
            </w:r>
          </w:p>
        </w:tc>
      </w:tr>
      <w:tr w:rsidR="00572276" w:rsidTr="00B554FE">
        <w:trPr>
          <w:trHeight w:val="90"/>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10.7.</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1 раз в год</w:t>
            </w:r>
          </w:p>
        </w:tc>
      </w:tr>
      <w:tr w:rsidR="00572276" w:rsidTr="00B554FE">
        <w:trPr>
          <w:trHeight w:val="137"/>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r w:rsidRPr="006459CE">
              <w:rPr>
                <w:b/>
                <w:sz w:val="15"/>
                <w:szCs w:val="15"/>
              </w:rPr>
              <w:t>10.8.</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6459CE" w:rsidRDefault="00D95190" w:rsidP="000B7348">
            <w:pPr>
              <w:tabs>
                <w:tab w:val="left" w:pos="2859"/>
                <w:tab w:val="center" w:pos="5457"/>
              </w:tabs>
              <w:rPr>
                <w:b/>
                <w:sz w:val="15"/>
                <w:szCs w:val="15"/>
              </w:rPr>
            </w:pPr>
            <w:r w:rsidRPr="006459CE">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10.9.</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10.10.</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10.11.</w:t>
            </w:r>
          </w:p>
        </w:tc>
        <w:tc>
          <w:tcPr>
            <w:tcW w:w="688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459CE" w:rsidRDefault="00D95190" w:rsidP="000B7348">
            <w:pPr>
              <w:tabs>
                <w:tab w:val="left" w:pos="2859"/>
                <w:tab w:val="center" w:pos="5457"/>
              </w:tabs>
              <w:rPr>
                <w:b/>
                <w:sz w:val="15"/>
                <w:szCs w:val="15"/>
              </w:rPr>
            </w:pPr>
            <w:r w:rsidRPr="006459CE">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6459CE" w:rsidRDefault="00572276" w:rsidP="00A1517B">
            <w:pPr>
              <w:rPr>
                <w:i/>
                <w:sz w:val="15"/>
                <w:szCs w:val="15"/>
              </w:rPr>
            </w:pPr>
            <w:r w:rsidRPr="006459CE">
              <w:rPr>
                <w:b/>
                <w:sz w:val="15"/>
                <w:szCs w:val="15"/>
              </w:rPr>
              <w:t>11.</w:t>
            </w:r>
            <w:r w:rsidRPr="006459CE">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11.1.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11.2.</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11.3.</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11.4.</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6459CE" w:rsidRDefault="00D95190" w:rsidP="000B7348">
            <w:pPr>
              <w:tabs>
                <w:tab w:val="left" w:pos="2859"/>
                <w:tab w:val="center" w:pos="5457"/>
              </w:tabs>
              <w:rPr>
                <w:sz w:val="15"/>
                <w:szCs w:val="15"/>
              </w:rPr>
            </w:pPr>
            <w:r w:rsidRPr="006459CE">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11.5.</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6459CE" w:rsidRDefault="00572276" w:rsidP="00A1517B">
            <w:pPr>
              <w:rPr>
                <w:i/>
                <w:sz w:val="15"/>
                <w:szCs w:val="15"/>
              </w:rPr>
            </w:pPr>
            <w:r w:rsidRPr="006459CE">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12.1.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12.2.</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12.3.</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12.4.</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12.5.</w:t>
            </w:r>
          </w:p>
        </w:tc>
        <w:tc>
          <w:tcPr>
            <w:tcW w:w="688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459CE" w:rsidRDefault="00D95190" w:rsidP="000B7348">
            <w:pPr>
              <w:tabs>
                <w:tab w:val="left" w:pos="2859"/>
                <w:tab w:val="center" w:pos="5457"/>
              </w:tabs>
              <w:rPr>
                <w:b/>
                <w:sz w:val="15"/>
                <w:szCs w:val="15"/>
              </w:rPr>
            </w:pPr>
            <w:r w:rsidRPr="006459CE">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6459CE" w:rsidRDefault="00572276" w:rsidP="00A1517B">
            <w:pPr>
              <w:rPr>
                <w:i/>
                <w:sz w:val="15"/>
                <w:szCs w:val="15"/>
              </w:rPr>
            </w:pPr>
            <w:r w:rsidRPr="006459CE">
              <w:rPr>
                <w:b/>
                <w:sz w:val="15"/>
                <w:szCs w:val="15"/>
              </w:rPr>
              <w:t>13.</w:t>
            </w:r>
            <w:r w:rsidRPr="006459CE">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r w:rsidRPr="006459CE">
              <w:rPr>
                <w:b/>
                <w:sz w:val="15"/>
                <w:szCs w:val="15"/>
              </w:rPr>
              <w:t>13.1.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13.2.</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звукоизоляции и огнезащиты.</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13.3.</w:t>
            </w:r>
          </w:p>
        </w:tc>
        <w:tc>
          <w:tcPr>
            <w:tcW w:w="688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459CE" w:rsidRDefault="00D95190" w:rsidP="000B7348">
            <w:pPr>
              <w:tabs>
                <w:tab w:val="left" w:pos="2859"/>
                <w:tab w:val="center" w:pos="5457"/>
              </w:tabs>
              <w:rPr>
                <w:b/>
                <w:sz w:val="15"/>
                <w:szCs w:val="15"/>
              </w:rPr>
            </w:pPr>
            <w:r w:rsidRPr="006459CE">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6459CE" w:rsidRDefault="00572276" w:rsidP="00A1517B">
            <w:pPr>
              <w:rPr>
                <w:i/>
                <w:sz w:val="15"/>
                <w:szCs w:val="15"/>
              </w:rPr>
            </w:pPr>
            <w:r w:rsidRPr="006459CE">
              <w:rPr>
                <w:b/>
                <w:i/>
                <w:sz w:val="15"/>
                <w:szCs w:val="15"/>
              </w:rPr>
              <w:t>14.</w:t>
            </w:r>
            <w:r w:rsidRPr="006459CE">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14.1.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r w:rsidRPr="006459CE">
              <w:rPr>
                <w:b/>
                <w:sz w:val="15"/>
                <w:szCs w:val="15"/>
              </w:rPr>
              <w:t>14.2.</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6459CE" w:rsidRDefault="00D95190" w:rsidP="000B7348">
            <w:pPr>
              <w:tabs>
                <w:tab w:val="left" w:pos="2859"/>
                <w:tab w:val="center" w:pos="5457"/>
              </w:tabs>
              <w:rPr>
                <w:b/>
                <w:sz w:val="15"/>
                <w:szCs w:val="15"/>
              </w:rPr>
            </w:pPr>
            <w:r w:rsidRPr="006459CE">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14.3.</w:t>
            </w:r>
          </w:p>
        </w:tc>
        <w:tc>
          <w:tcPr>
            <w:tcW w:w="688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6459CE" w:rsidRDefault="00572276" w:rsidP="00A1517B">
            <w:pPr>
              <w:rPr>
                <w:i/>
                <w:sz w:val="15"/>
                <w:szCs w:val="15"/>
              </w:rPr>
            </w:pPr>
            <w:r w:rsidRPr="006459CE">
              <w:rPr>
                <w:b/>
                <w:i/>
                <w:sz w:val="15"/>
                <w:szCs w:val="15"/>
              </w:rPr>
              <w:t>15.</w:t>
            </w:r>
            <w:r w:rsidRPr="006459CE">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15.1.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sz w:val="15"/>
                <w:szCs w:val="15"/>
              </w:rPr>
            </w:pPr>
            <w:r w:rsidRPr="006459CE">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15.2.</w:t>
            </w:r>
          </w:p>
        </w:tc>
        <w:tc>
          <w:tcPr>
            <w:tcW w:w="688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 xml:space="preserve">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w:t>
            </w:r>
            <w:r w:rsidRPr="006459CE">
              <w:rPr>
                <w:sz w:val="15"/>
                <w:szCs w:val="15"/>
              </w:rPr>
              <w:lastRenderedPageBreak/>
              <w:t>работ.</w:t>
            </w:r>
          </w:p>
        </w:tc>
        <w:tc>
          <w:tcPr>
            <w:tcW w:w="2540" w:type="dxa"/>
            <w:tcBorders>
              <w:bottom w:val="single" w:sz="12" w:space="0" w:color="auto"/>
            </w:tcBorders>
            <w:shd w:val="clear" w:color="auto" w:fill="F2F2F2" w:themeFill="background1" w:themeFillShade="F2"/>
          </w:tcPr>
          <w:p w:rsidR="00572276" w:rsidRPr="006459CE" w:rsidRDefault="00D95190" w:rsidP="000B7348">
            <w:pPr>
              <w:tabs>
                <w:tab w:val="left" w:pos="2859"/>
                <w:tab w:val="center" w:pos="5457"/>
              </w:tabs>
              <w:rPr>
                <w:b/>
                <w:sz w:val="15"/>
                <w:szCs w:val="15"/>
              </w:rPr>
            </w:pPr>
            <w:r w:rsidRPr="006459CE">
              <w:rPr>
                <w:sz w:val="15"/>
                <w:szCs w:val="15"/>
              </w:rPr>
              <w:lastRenderedPageBreak/>
              <w:t>по мере необходимости</w:t>
            </w:r>
            <w:r w:rsidRPr="006459CE">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6459CE" w:rsidRDefault="00572276" w:rsidP="00A1517B">
            <w:pPr>
              <w:rPr>
                <w:i/>
                <w:sz w:val="15"/>
                <w:szCs w:val="15"/>
              </w:rPr>
            </w:pPr>
            <w:r w:rsidRPr="006459CE">
              <w:rPr>
                <w:b/>
                <w:sz w:val="15"/>
                <w:szCs w:val="15"/>
              </w:rPr>
              <w:lastRenderedPageBreak/>
              <w:t xml:space="preserve">16. </w:t>
            </w:r>
            <w:r w:rsidRPr="006459CE">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r w:rsidRPr="006459CE">
              <w:rPr>
                <w:b/>
                <w:sz w:val="15"/>
                <w:szCs w:val="15"/>
              </w:rPr>
              <w:t>16.1.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r w:rsidRPr="006459CE">
              <w:rPr>
                <w:b/>
                <w:sz w:val="15"/>
                <w:szCs w:val="15"/>
              </w:rPr>
              <w:t>16.2.</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16.3.</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16.4.</w:t>
            </w:r>
          </w:p>
        </w:tc>
        <w:tc>
          <w:tcPr>
            <w:tcW w:w="688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6459CE" w:rsidRDefault="00572276" w:rsidP="00A1517B">
            <w:pPr>
              <w:rPr>
                <w:i/>
                <w:sz w:val="15"/>
                <w:szCs w:val="15"/>
              </w:rPr>
            </w:pPr>
            <w:r w:rsidRPr="006459CE">
              <w:rPr>
                <w:b/>
                <w:i/>
                <w:sz w:val="15"/>
                <w:szCs w:val="15"/>
              </w:rPr>
              <w:t>17.</w:t>
            </w:r>
            <w:r w:rsidRPr="006459CE">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r w:rsidRPr="006459CE">
              <w:rPr>
                <w:b/>
                <w:sz w:val="15"/>
                <w:szCs w:val="15"/>
              </w:rPr>
              <w:t>17.1.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sz w:val="15"/>
                <w:szCs w:val="15"/>
              </w:rPr>
            </w:pPr>
            <w:r w:rsidRPr="006459CE">
              <w:rPr>
                <w:sz w:val="15"/>
                <w:szCs w:val="15"/>
              </w:rPr>
              <w:t>постоянно</w:t>
            </w:r>
          </w:p>
        </w:tc>
      </w:tr>
      <w:tr w:rsidR="00572276" w:rsidTr="00B554FE">
        <w:trPr>
          <w:trHeight w:val="135"/>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r w:rsidRPr="006459CE">
              <w:rPr>
                <w:b/>
                <w:sz w:val="15"/>
                <w:szCs w:val="15"/>
              </w:rPr>
              <w:t>17.2.</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6459CE"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17.3.</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6459CE" w:rsidRDefault="00572276" w:rsidP="000B7348">
            <w:pPr>
              <w:ind w:right="-108"/>
              <w:rPr>
                <w:sz w:val="15"/>
                <w:szCs w:val="15"/>
              </w:rPr>
            </w:pPr>
            <w:r w:rsidRPr="006459CE">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p>
          <w:p w:rsidR="00572276" w:rsidRPr="006459CE" w:rsidRDefault="00572276" w:rsidP="000B7348">
            <w:pPr>
              <w:tabs>
                <w:tab w:val="left" w:pos="2859"/>
                <w:tab w:val="center" w:pos="5457"/>
              </w:tabs>
              <w:rPr>
                <w:b/>
                <w:sz w:val="15"/>
                <w:szCs w:val="15"/>
              </w:rPr>
            </w:pPr>
            <w:r w:rsidRPr="006459CE">
              <w:rPr>
                <w:b/>
                <w:sz w:val="15"/>
                <w:szCs w:val="15"/>
              </w:rPr>
              <w:t>17.4.</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6459CE" w:rsidRDefault="00572276" w:rsidP="000B7348">
            <w:pPr>
              <w:ind w:right="-108"/>
              <w:rPr>
                <w:sz w:val="15"/>
                <w:szCs w:val="15"/>
              </w:rPr>
            </w:pPr>
            <w:r w:rsidRPr="006459CE">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17.5.</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6459CE" w:rsidRDefault="00D95190" w:rsidP="00D95190">
            <w:pPr>
              <w:jc w:val="both"/>
              <w:rPr>
                <w:sz w:val="15"/>
                <w:szCs w:val="15"/>
              </w:rPr>
            </w:pPr>
            <w:r w:rsidRPr="006459CE">
              <w:rPr>
                <w:sz w:val="15"/>
                <w:szCs w:val="15"/>
              </w:rPr>
              <w:t xml:space="preserve">по мере </w:t>
            </w:r>
            <w:r w:rsidR="00572276" w:rsidRPr="006459CE">
              <w:rPr>
                <w:sz w:val="15"/>
                <w:szCs w:val="15"/>
              </w:rPr>
              <w:t>необходимости</w:t>
            </w:r>
          </w:p>
        </w:tc>
      </w:tr>
      <w:tr w:rsidR="00572276" w:rsidTr="00B554FE">
        <w:trPr>
          <w:trHeight w:val="126"/>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17.6.</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6459CE" w:rsidRDefault="00572276" w:rsidP="000B7348">
            <w:pPr>
              <w:rPr>
                <w:sz w:val="15"/>
                <w:szCs w:val="15"/>
              </w:rPr>
            </w:pPr>
            <w:r w:rsidRPr="006459CE">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17.7.</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17.8.</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6459CE" w:rsidRDefault="00572276" w:rsidP="000B7348">
            <w:pPr>
              <w:rPr>
                <w:sz w:val="15"/>
                <w:szCs w:val="15"/>
              </w:rPr>
            </w:pPr>
            <w:r w:rsidRPr="006459CE">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17.9.</w:t>
            </w:r>
          </w:p>
        </w:tc>
        <w:tc>
          <w:tcPr>
            <w:tcW w:w="688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6459CE" w:rsidRDefault="00572276" w:rsidP="000B7348">
            <w:pPr>
              <w:rPr>
                <w:sz w:val="15"/>
                <w:szCs w:val="15"/>
              </w:rPr>
            </w:pPr>
            <w:r w:rsidRPr="006459CE">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6459CE" w:rsidRDefault="00572276" w:rsidP="00A1517B">
            <w:pPr>
              <w:rPr>
                <w:b/>
                <w:i/>
                <w:sz w:val="15"/>
                <w:szCs w:val="15"/>
                <w:u w:val="single"/>
              </w:rPr>
            </w:pPr>
            <w:r w:rsidRPr="006459CE">
              <w:rPr>
                <w:b/>
                <w:i/>
                <w:sz w:val="15"/>
                <w:szCs w:val="15"/>
              </w:rPr>
              <w:t>18.</w:t>
            </w:r>
            <w:r w:rsidRPr="006459CE">
              <w:rPr>
                <w:b/>
                <w:i/>
                <w:sz w:val="15"/>
                <w:szCs w:val="15"/>
                <w:u w:val="single"/>
              </w:rPr>
              <w:t xml:space="preserve"> Работы, выполняемые в целях надлежащего содержания систем теплоснабжения</w:t>
            </w:r>
            <w:r w:rsidR="00133A11" w:rsidRPr="006459CE">
              <w:rPr>
                <w:b/>
                <w:i/>
                <w:sz w:val="15"/>
                <w:szCs w:val="15"/>
                <w:u w:val="single"/>
              </w:rPr>
              <w:t xml:space="preserve"> </w:t>
            </w:r>
            <w:r w:rsidRPr="006459CE">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18.1.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1 раз в год</w:t>
            </w:r>
          </w:p>
        </w:tc>
      </w:tr>
      <w:tr w:rsidR="00572276" w:rsidTr="00B554FE">
        <w:trPr>
          <w:trHeight w:val="195"/>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18.2.</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Проведение пробных пусконаладочных работ.</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18.3.</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Удаление воздуха из системы отопления.</w:t>
            </w:r>
          </w:p>
        </w:tc>
        <w:tc>
          <w:tcPr>
            <w:tcW w:w="2540"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18.4.</w:t>
            </w:r>
          </w:p>
        </w:tc>
        <w:tc>
          <w:tcPr>
            <w:tcW w:w="6881"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r w:rsidRPr="006459CE">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6459CE" w:rsidRDefault="00572276" w:rsidP="00A1517B">
            <w:pPr>
              <w:rPr>
                <w:i/>
                <w:sz w:val="15"/>
                <w:szCs w:val="15"/>
              </w:rPr>
            </w:pPr>
            <w:r w:rsidRPr="006459CE">
              <w:rPr>
                <w:b/>
                <w:i/>
                <w:sz w:val="15"/>
                <w:szCs w:val="15"/>
              </w:rPr>
              <w:t xml:space="preserve">19. </w:t>
            </w:r>
            <w:r w:rsidRPr="006459CE">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19.1.</w:t>
            </w:r>
          </w:p>
        </w:tc>
        <w:tc>
          <w:tcPr>
            <w:tcW w:w="6881"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6459CE" w:rsidRDefault="00572276" w:rsidP="000B7348">
            <w:pPr>
              <w:tabs>
                <w:tab w:val="left" w:pos="2859"/>
                <w:tab w:val="center" w:pos="5457"/>
              </w:tabs>
              <w:rPr>
                <w:sz w:val="15"/>
                <w:szCs w:val="15"/>
              </w:rPr>
            </w:pPr>
          </w:p>
          <w:p w:rsidR="00572276" w:rsidRPr="006459CE" w:rsidRDefault="00572276" w:rsidP="000B7348">
            <w:pPr>
              <w:tabs>
                <w:tab w:val="left" w:pos="2859"/>
                <w:tab w:val="center" w:pos="5457"/>
              </w:tabs>
              <w:rPr>
                <w:sz w:val="15"/>
                <w:szCs w:val="15"/>
              </w:rPr>
            </w:pPr>
            <w:r w:rsidRPr="006459CE">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b/>
                <w:sz w:val="15"/>
                <w:szCs w:val="15"/>
              </w:rPr>
              <w:t>19.2.</w:t>
            </w:r>
          </w:p>
        </w:tc>
        <w:tc>
          <w:tcPr>
            <w:tcW w:w="6881" w:type="dxa"/>
            <w:shd w:val="clear" w:color="auto" w:fill="F2F2F2" w:themeFill="background1" w:themeFillShade="F2"/>
          </w:tcPr>
          <w:p w:rsidR="00572276" w:rsidRPr="006459CE" w:rsidRDefault="00572276" w:rsidP="000B7348">
            <w:pPr>
              <w:tabs>
                <w:tab w:val="left" w:pos="2859"/>
                <w:tab w:val="center" w:pos="5457"/>
              </w:tabs>
              <w:rPr>
                <w:b/>
                <w:sz w:val="15"/>
                <w:szCs w:val="15"/>
              </w:rPr>
            </w:pPr>
            <w:r w:rsidRPr="006459CE">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6459CE" w:rsidRDefault="00D95190" w:rsidP="000B7348">
            <w:pPr>
              <w:tabs>
                <w:tab w:val="left" w:pos="2859"/>
                <w:tab w:val="center" w:pos="5457"/>
              </w:tabs>
              <w:rPr>
                <w:sz w:val="15"/>
                <w:szCs w:val="15"/>
              </w:rPr>
            </w:pPr>
            <w:r w:rsidRPr="006459CE">
              <w:rPr>
                <w:sz w:val="15"/>
                <w:szCs w:val="15"/>
              </w:rPr>
              <w:t>по мере необходимости</w:t>
            </w:r>
          </w:p>
        </w:tc>
      </w:tr>
      <w:tr w:rsidR="002912B0" w:rsidTr="00B554FE">
        <w:trPr>
          <w:trHeight w:val="96"/>
        </w:trPr>
        <w:tc>
          <w:tcPr>
            <w:tcW w:w="751" w:type="dxa"/>
            <w:shd w:val="clear" w:color="auto" w:fill="F2F2F2" w:themeFill="background1" w:themeFillShade="F2"/>
          </w:tcPr>
          <w:p w:rsidR="002912B0" w:rsidRPr="006459CE" w:rsidRDefault="002912B0" w:rsidP="000B7348">
            <w:pPr>
              <w:tabs>
                <w:tab w:val="left" w:pos="2859"/>
                <w:tab w:val="center" w:pos="5457"/>
              </w:tabs>
              <w:rPr>
                <w:b/>
                <w:sz w:val="15"/>
                <w:szCs w:val="15"/>
              </w:rPr>
            </w:pPr>
            <w:r w:rsidRPr="006459CE">
              <w:rPr>
                <w:b/>
                <w:sz w:val="15"/>
                <w:szCs w:val="15"/>
              </w:rPr>
              <w:t>19.3.</w:t>
            </w:r>
          </w:p>
        </w:tc>
        <w:tc>
          <w:tcPr>
            <w:tcW w:w="6881" w:type="dxa"/>
            <w:shd w:val="clear" w:color="auto" w:fill="F2F2F2" w:themeFill="background1" w:themeFillShade="F2"/>
          </w:tcPr>
          <w:p w:rsidR="002912B0" w:rsidRPr="006459CE" w:rsidRDefault="002912B0" w:rsidP="00AC06FC">
            <w:pPr>
              <w:tabs>
                <w:tab w:val="left" w:pos="2859"/>
                <w:tab w:val="center" w:pos="5457"/>
              </w:tabs>
              <w:rPr>
                <w:b/>
                <w:sz w:val="15"/>
                <w:szCs w:val="15"/>
              </w:rPr>
            </w:pPr>
            <w:r w:rsidRPr="006459CE">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2912B0" w:rsidRPr="006459CE" w:rsidRDefault="002912B0" w:rsidP="000B7348">
            <w:pPr>
              <w:tabs>
                <w:tab w:val="left" w:pos="2859"/>
                <w:tab w:val="center" w:pos="5457"/>
              </w:tabs>
              <w:rPr>
                <w:sz w:val="15"/>
                <w:szCs w:val="15"/>
              </w:rPr>
            </w:pPr>
          </w:p>
          <w:p w:rsidR="002912B0" w:rsidRPr="006459CE" w:rsidRDefault="00D95190" w:rsidP="000B7348">
            <w:pPr>
              <w:tabs>
                <w:tab w:val="left" w:pos="2859"/>
                <w:tab w:val="center" w:pos="5457"/>
              </w:tabs>
              <w:rPr>
                <w:b/>
                <w:sz w:val="15"/>
                <w:szCs w:val="15"/>
              </w:rPr>
            </w:pPr>
            <w:r w:rsidRPr="006459CE">
              <w:rPr>
                <w:sz w:val="15"/>
                <w:szCs w:val="15"/>
              </w:rPr>
              <w:t>по мере необходимости</w:t>
            </w:r>
          </w:p>
        </w:tc>
      </w:tr>
      <w:tr w:rsidR="00221A9C" w:rsidTr="00B554FE">
        <w:trPr>
          <w:trHeight w:val="150"/>
        </w:trPr>
        <w:tc>
          <w:tcPr>
            <w:tcW w:w="751" w:type="dxa"/>
            <w:tcBorders>
              <w:bottom w:val="single" w:sz="12" w:space="0" w:color="auto"/>
            </w:tcBorders>
            <w:shd w:val="clear" w:color="auto" w:fill="F2F2F2" w:themeFill="background1" w:themeFillShade="F2"/>
          </w:tcPr>
          <w:p w:rsidR="00221A9C" w:rsidRPr="006459CE" w:rsidRDefault="00221A9C" w:rsidP="00EF6404">
            <w:pPr>
              <w:tabs>
                <w:tab w:val="left" w:pos="2859"/>
                <w:tab w:val="center" w:pos="5457"/>
              </w:tabs>
              <w:rPr>
                <w:b/>
                <w:sz w:val="15"/>
                <w:szCs w:val="15"/>
              </w:rPr>
            </w:pPr>
            <w:r w:rsidRPr="006459CE">
              <w:rPr>
                <w:b/>
                <w:sz w:val="15"/>
                <w:szCs w:val="15"/>
              </w:rPr>
              <w:t>19.4.</w:t>
            </w:r>
          </w:p>
        </w:tc>
        <w:tc>
          <w:tcPr>
            <w:tcW w:w="6881" w:type="dxa"/>
            <w:tcBorders>
              <w:bottom w:val="single" w:sz="12" w:space="0" w:color="auto"/>
            </w:tcBorders>
            <w:shd w:val="clear" w:color="auto" w:fill="F2F2F2" w:themeFill="background1" w:themeFillShade="F2"/>
          </w:tcPr>
          <w:p w:rsidR="00221A9C" w:rsidRPr="006459CE" w:rsidRDefault="00221A9C" w:rsidP="00EF6404">
            <w:pPr>
              <w:tabs>
                <w:tab w:val="left" w:pos="2859"/>
                <w:tab w:val="center" w:pos="5457"/>
              </w:tabs>
              <w:rPr>
                <w:b/>
                <w:sz w:val="15"/>
                <w:szCs w:val="15"/>
              </w:rPr>
            </w:pPr>
            <w:r w:rsidRPr="006459CE">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221A9C" w:rsidRPr="006459CE" w:rsidRDefault="00221A9C" w:rsidP="00EF6404">
            <w:pPr>
              <w:tabs>
                <w:tab w:val="left" w:pos="2859"/>
                <w:tab w:val="center" w:pos="5457"/>
              </w:tabs>
              <w:rPr>
                <w:sz w:val="15"/>
                <w:szCs w:val="15"/>
              </w:rPr>
            </w:pPr>
            <w:r w:rsidRPr="006459CE">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6459CE" w:rsidRDefault="00572276" w:rsidP="00A1517B">
            <w:pPr>
              <w:rPr>
                <w:i/>
                <w:sz w:val="15"/>
                <w:szCs w:val="15"/>
              </w:rPr>
            </w:pPr>
            <w:r w:rsidRPr="006459CE">
              <w:rPr>
                <w:b/>
                <w:i/>
                <w:sz w:val="15"/>
                <w:szCs w:val="15"/>
              </w:rPr>
              <w:t>20.</w:t>
            </w:r>
            <w:r w:rsidRPr="006459CE">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6459CE" w:rsidRDefault="00572276" w:rsidP="00B554FE">
            <w:pPr>
              <w:shd w:val="clear" w:color="auto" w:fill="F2F2F2" w:themeFill="background1" w:themeFillShade="F2"/>
              <w:tabs>
                <w:tab w:val="left" w:pos="2859"/>
                <w:tab w:val="center" w:pos="5457"/>
              </w:tabs>
              <w:rPr>
                <w:b/>
                <w:sz w:val="15"/>
                <w:szCs w:val="15"/>
              </w:rPr>
            </w:pPr>
            <w:r w:rsidRPr="006459CE">
              <w:rPr>
                <w:b/>
                <w:sz w:val="15"/>
                <w:szCs w:val="15"/>
              </w:rPr>
              <w:t>20.1.</w:t>
            </w:r>
          </w:p>
        </w:tc>
        <w:tc>
          <w:tcPr>
            <w:tcW w:w="6881" w:type="dxa"/>
            <w:tcBorders>
              <w:top w:val="single" w:sz="12" w:space="0" w:color="auto"/>
            </w:tcBorders>
            <w:shd w:val="clear" w:color="auto" w:fill="F2F2F2" w:themeFill="background1" w:themeFillShade="F2"/>
          </w:tcPr>
          <w:p w:rsidR="00572276" w:rsidRPr="006459CE" w:rsidRDefault="00572276" w:rsidP="00B554FE">
            <w:pPr>
              <w:shd w:val="clear" w:color="auto" w:fill="F2F2F2" w:themeFill="background1" w:themeFillShade="F2"/>
              <w:tabs>
                <w:tab w:val="left" w:pos="2859"/>
                <w:tab w:val="center" w:pos="5457"/>
              </w:tabs>
              <w:rPr>
                <w:b/>
                <w:sz w:val="15"/>
                <w:szCs w:val="15"/>
              </w:rPr>
            </w:pPr>
            <w:r w:rsidRPr="006459CE">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6459CE"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572276"/>
    <w:p w:rsidR="00572276" w:rsidRDefault="00572276" w:rsidP="00572276"/>
    <w:p w:rsidR="00050B26" w:rsidRDefault="00050B26" w:rsidP="00572276"/>
    <w:p w:rsidR="00050B26" w:rsidRDefault="00050B26" w:rsidP="00572276"/>
    <w:p w:rsidR="00893779" w:rsidRDefault="00893779" w:rsidP="00572276"/>
    <w:p w:rsidR="00194226" w:rsidRDefault="00194226" w:rsidP="00572276"/>
    <w:p w:rsidR="00194226" w:rsidRDefault="00194226" w:rsidP="00572276"/>
    <w:p w:rsidR="00572276" w:rsidRDefault="00572276" w:rsidP="00572276"/>
    <w:p w:rsidR="00CE3CCA" w:rsidRDefault="00CE3CCA" w:rsidP="00572276"/>
    <w:p w:rsidR="008A7F3E" w:rsidRPr="005620E8" w:rsidRDefault="008A7F3E" w:rsidP="008A7F3E">
      <w:pPr>
        <w:jc w:val="right"/>
        <w:rPr>
          <w:b/>
        </w:rPr>
      </w:pPr>
      <w:r w:rsidRPr="005620E8">
        <w:rPr>
          <w:b/>
        </w:rPr>
        <w:t xml:space="preserve">ПРИЛОЖЕНИЕ </w:t>
      </w:r>
      <w:r w:rsidRPr="005620E8">
        <w:t>№</w:t>
      </w:r>
      <w:r w:rsidRPr="005620E8">
        <w:rPr>
          <w:b/>
        </w:rPr>
        <w:t xml:space="preserve"> 3</w:t>
      </w:r>
    </w:p>
    <w:p w:rsidR="008A7F3E" w:rsidRPr="005620E8" w:rsidRDefault="008A7F3E" w:rsidP="008A7F3E">
      <w:pPr>
        <w:jc w:val="right"/>
        <w:rPr>
          <w:b/>
        </w:rPr>
      </w:pPr>
      <w:r w:rsidRPr="005620E8">
        <w:t>К ДОГОВОРУ УПРАВЛЕНИЯ</w:t>
      </w:r>
    </w:p>
    <w:p w:rsidR="008A7F3E" w:rsidRPr="005620E8" w:rsidRDefault="008A7F3E" w:rsidP="008A7F3E">
      <w:pPr>
        <w:jc w:val="right"/>
        <w:rPr>
          <w:b/>
          <w:i/>
        </w:rPr>
      </w:pPr>
    </w:p>
    <w:p w:rsidR="008A7F3E" w:rsidRPr="005620E8" w:rsidRDefault="008A7F3E" w:rsidP="008A7F3E">
      <w:pPr>
        <w:spacing w:line="240" w:lineRule="exact"/>
        <w:rPr>
          <w:b/>
          <w:i/>
          <w:sz w:val="28"/>
          <w:szCs w:val="28"/>
        </w:rPr>
      </w:pPr>
    </w:p>
    <w:p w:rsidR="008A7F3E" w:rsidRPr="005620E8" w:rsidRDefault="008A7F3E" w:rsidP="008A7F3E">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8A7F3E"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8A7F3E" w:rsidRPr="005620E8" w:rsidRDefault="008A7F3E"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8A7F3E"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8A7F3E" w:rsidRPr="005620E8" w:rsidRDefault="008A7F3E"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8A7F3E" w:rsidRPr="005620E8" w:rsidTr="006B5999">
        <w:tc>
          <w:tcPr>
            <w:tcW w:w="2378" w:type="dxa"/>
            <w:tcMar>
              <w:top w:w="62" w:type="dxa"/>
              <w:left w:w="102" w:type="dxa"/>
              <w:bottom w:w="102" w:type="dxa"/>
              <w:right w:w="62" w:type="dxa"/>
            </w:tcMar>
          </w:tcPr>
          <w:p w:rsidR="008A7F3E" w:rsidRPr="005620E8" w:rsidRDefault="008A7F3E"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w:t>
            </w:r>
            <w:r w:rsidRPr="005620E8">
              <w:rPr>
                <w:rFonts w:eastAsiaTheme="minorEastAsia"/>
                <w:sz w:val="16"/>
                <w:szCs w:val="16"/>
              </w:rPr>
              <w:lastRenderedPageBreak/>
              <w:t>круглосуточное холодное водоснабжение в течение года</w:t>
            </w:r>
          </w:p>
        </w:tc>
        <w:tc>
          <w:tcPr>
            <w:tcW w:w="3094"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допустимая продолжительность перерыва </w:t>
            </w:r>
            <w:r w:rsidRPr="005620E8">
              <w:rPr>
                <w:rFonts w:eastAsiaTheme="minorEastAsia"/>
                <w:sz w:val="16"/>
                <w:szCs w:val="16"/>
              </w:rPr>
              <w:lastRenderedPageBreak/>
              <w:t>подачи холодной воды:</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за каждый час превышения допустимой продолжительности перерыва </w:t>
            </w:r>
            <w:r w:rsidRPr="005620E8">
              <w:rPr>
                <w:rFonts w:eastAsiaTheme="minorEastAsia"/>
                <w:sz w:val="16"/>
                <w:szCs w:val="16"/>
              </w:rPr>
              <w:lastRenderedPageBreak/>
              <w:t xml:space="preserve">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A7F3E" w:rsidRPr="005620E8" w:rsidTr="006B5999">
        <w:tc>
          <w:tcPr>
            <w:tcW w:w="2378" w:type="dxa"/>
            <w:tcMar>
              <w:top w:w="62" w:type="dxa"/>
              <w:left w:w="102" w:type="dxa"/>
              <w:bottom w:w="102" w:type="dxa"/>
              <w:right w:w="62" w:type="dxa"/>
            </w:tcMar>
          </w:tcPr>
          <w:p w:rsidR="008A7F3E" w:rsidRPr="005620E8" w:rsidRDefault="008A7F3E"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8A7F3E" w:rsidRPr="005620E8" w:rsidTr="006B5999">
        <w:tc>
          <w:tcPr>
            <w:tcW w:w="2378" w:type="dxa"/>
            <w:tcMar>
              <w:top w:w="62" w:type="dxa"/>
              <w:left w:w="102" w:type="dxa"/>
              <w:bottom w:w="102" w:type="dxa"/>
              <w:right w:w="62" w:type="dxa"/>
            </w:tcMar>
          </w:tcPr>
          <w:p w:rsidR="008A7F3E" w:rsidRPr="005620E8" w:rsidRDefault="008A7F3E"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8A7F3E" w:rsidRPr="005620E8" w:rsidRDefault="008A7F3E"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8A7F3E" w:rsidRPr="005620E8" w:rsidRDefault="008A7F3E"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8A7F3E" w:rsidRPr="005620E8" w:rsidRDefault="008A7F3E"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8A7F3E" w:rsidRPr="005620E8" w:rsidRDefault="008A7F3E"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8A7F3E"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A7F3E" w:rsidRPr="005620E8" w:rsidRDefault="008A7F3E"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8A7F3E" w:rsidRPr="005620E8" w:rsidTr="006B5999">
        <w:tc>
          <w:tcPr>
            <w:tcW w:w="2378" w:type="dxa"/>
            <w:tcMar>
              <w:top w:w="62" w:type="dxa"/>
              <w:left w:w="102" w:type="dxa"/>
              <w:bottom w:w="102" w:type="dxa"/>
              <w:right w:w="62" w:type="dxa"/>
            </w:tcMar>
          </w:tcPr>
          <w:p w:rsidR="008A7F3E" w:rsidRPr="005620E8" w:rsidRDefault="008A7F3E"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A7F3E" w:rsidRPr="005620E8" w:rsidTr="006B5999">
        <w:tc>
          <w:tcPr>
            <w:tcW w:w="2378" w:type="dxa"/>
            <w:tcMar>
              <w:top w:w="62" w:type="dxa"/>
              <w:left w:w="102" w:type="dxa"/>
              <w:bottom w:w="102" w:type="dxa"/>
              <w:right w:w="62" w:type="dxa"/>
            </w:tcMar>
          </w:tcPr>
          <w:p w:rsidR="008A7F3E" w:rsidRPr="005620E8" w:rsidRDefault="008A7F3E"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8A7F3E" w:rsidRPr="005620E8" w:rsidTr="006B5999">
        <w:tc>
          <w:tcPr>
            <w:tcW w:w="2378" w:type="dxa"/>
            <w:tcMar>
              <w:top w:w="62" w:type="dxa"/>
              <w:left w:w="102" w:type="dxa"/>
              <w:bottom w:w="102" w:type="dxa"/>
              <w:right w:w="62" w:type="dxa"/>
            </w:tcMar>
          </w:tcPr>
          <w:p w:rsidR="008A7F3E" w:rsidRPr="005620E8" w:rsidRDefault="008A7F3E" w:rsidP="006B5999">
            <w:pPr>
              <w:widowControl w:val="0"/>
              <w:autoSpaceDE w:val="0"/>
              <w:autoSpaceDN w:val="0"/>
              <w:adjustRightInd w:val="0"/>
              <w:rPr>
                <w:rFonts w:eastAsiaTheme="minorEastAsia"/>
                <w:sz w:val="16"/>
                <w:szCs w:val="16"/>
              </w:rPr>
            </w:pPr>
            <w:r w:rsidRPr="005620E8">
              <w:rPr>
                <w:rFonts w:eastAsiaTheme="minorEastAsia"/>
                <w:b/>
                <w:i/>
                <w:sz w:val="16"/>
                <w:szCs w:val="16"/>
              </w:rPr>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8A7F3E" w:rsidRPr="005620E8" w:rsidTr="006B5999">
        <w:tc>
          <w:tcPr>
            <w:tcW w:w="2378" w:type="dxa"/>
            <w:tcMar>
              <w:top w:w="62" w:type="dxa"/>
              <w:left w:w="102" w:type="dxa"/>
              <w:bottom w:w="102" w:type="dxa"/>
              <w:right w:w="62" w:type="dxa"/>
            </w:tcMar>
          </w:tcPr>
          <w:p w:rsidR="008A7F3E" w:rsidRPr="005620E8" w:rsidRDefault="008A7F3E" w:rsidP="006B5999">
            <w:pPr>
              <w:widowControl w:val="0"/>
              <w:autoSpaceDE w:val="0"/>
              <w:autoSpaceDN w:val="0"/>
              <w:adjustRightInd w:val="0"/>
              <w:rPr>
                <w:rFonts w:eastAsiaTheme="minorEastAsia"/>
                <w:sz w:val="16"/>
                <w:szCs w:val="16"/>
              </w:rPr>
            </w:pPr>
            <w:r w:rsidRPr="005620E8">
              <w:rPr>
                <w:rFonts w:eastAsiaTheme="minorEastAsia"/>
                <w:b/>
                <w:i/>
                <w:sz w:val="16"/>
                <w:szCs w:val="16"/>
              </w:rPr>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w:t>
            </w:r>
            <w:r w:rsidRPr="005620E8">
              <w:rPr>
                <w:rFonts w:eastAsiaTheme="minorEastAsia"/>
                <w:sz w:val="16"/>
                <w:szCs w:val="16"/>
              </w:rPr>
              <w:lastRenderedPageBreak/>
              <w:t xml:space="preserve">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8A7F3E"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A7F3E" w:rsidRPr="005620E8" w:rsidRDefault="008A7F3E"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lastRenderedPageBreak/>
              <w:t xml:space="preserve">III. </w:t>
            </w:r>
            <w:r w:rsidRPr="005620E8">
              <w:rPr>
                <w:rFonts w:eastAsiaTheme="minorEastAsia"/>
                <w:b/>
                <w:sz w:val="16"/>
                <w:szCs w:val="16"/>
                <w:u w:val="single"/>
              </w:rPr>
              <w:t>ВОДООТВЕДЕНИЕ</w:t>
            </w:r>
          </w:p>
        </w:tc>
      </w:tr>
      <w:tr w:rsidR="008A7F3E" w:rsidRPr="005620E8" w:rsidTr="006B5999">
        <w:tc>
          <w:tcPr>
            <w:tcW w:w="2378" w:type="dxa"/>
            <w:tcMar>
              <w:top w:w="62" w:type="dxa"/>
              <w:left w:w="102" w:type="dxa"/>
              <w:bottom w:w="102" w:type="dxa"/>
              <w:right w:w="62" w:type="dxa"/>
            </w:tcMar>
          </w:tcPr>
          <w:p w:rsidR="008A7F3E" w:rsidRPr="005620E8" w:rsidRDefault="008A7F3E"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A7F3E"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A7F3E" w:rsidRPr="005620E8" w:rsidRDefault="008A7F3E"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8A7F3E" w:rsidRPr="005620E8" w:rsidTr="006B5999">
        <w:tc>
          <w:tcPr>
            <w:tcW w:w="2378" w:type="dxa"/>
            <w:tcMar>
              <w:top w:w="62" w:type="dxa"/>
              <w:left w:w="102" w:type="dxa"/>
              <w:bottom w:w="102" w:type="dxa"/>
              <w:right w:w="62" w:type="dxa"/>
            </w:tcMar>
          </w:tcPr>
          <w:p w:rsidR="008A7F3E" w:rsidRPr="005620E8" w:rsidRDefault="008A7F3E"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A7F3E" w:rsidRPr="005620E8" w:rsidTr="006B5999">
        <w:tc>
          <w:tcPr>
            <w:tcW w:w="2378" w:type="dxa"/>
            <w:tcMar>
              <w:top w:w="62" w:type="dxa"/>
              <w:left w:w="102" w:type="dxa"/>
              <w:bottom w:w="102" w:type="dxa"/>
              <w:right w:w="62" w:type="dxa"/>
            </w:tcMar>
          </w:tcPr>
          <w:p w:rsidR="008A7F3E" w:rsidRPr="005620E8" w:rsidRDefault="008A7F3E"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A7F3E"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A7F3E" w:rsidRPr="005620E8" w:rsidRDefault="008A7F3E"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8A7F3E" w:rsidRPr="005620E8" w:rsidTr="006B5999">
        <w:tc>
          <w:tcPr>
            <w:tcW w:w="2378" w:type="dxa"/>
            <w:tcMar>
              <w:top w:w="62" w:type="dxa"/>
              <w:left w:w="102" w:type="dxa"/>
              <w:bottom w:w="102" w:type="dxa"/>
              <w:right w:w="62" w:type="dxa"/>
            </w:tcMar>
          </w:tcPr>
          <w:p w:rsidR="008A7F3E" w:rsidRPr="005620E8" w:rsidRDefault="008A7F3E"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A7F3E" w:rsidRPr="005620E8" w:rsidTr="006B5999">
        <w:tc>
          <w:tcPr>
            <w:tcW w:w="2378" w:type="dxa"/>
            <w:tcMar>
              <w:top w:w="62" w:type="dxa"/>
              <w:left w:w="102" w:type="dxa"/>
              <w:bottom w:w="102" w:type="dxa"/>
              <w:right w:w="62" w:type="dxa"/>
            </w:tcMar>
          </w:tcPr>
          <w:p w:rsidR="008A7F3E" w:rsidRPr="005620E8" w:rsidRDefault="008A7F3E"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8A7F3E" w:rsidRPr="005620E8" w:rsidRDefault="008A7F3E" w:rsidP="006B5999">
            <w:pPr>
              <w:widowControl w:val="0"/>
              <w:autoSpaceDE w:val="0"/>
              <w:autoSpaceDN w:val="0"/>
              <w:adjustRightInd w:val="0"/>
              <w:rPr>
                <w:rFonts w:eastAsiaTheme="minorEastAsia"/>
                <w:sz w:val="16"/>
                <w:szCs w:val="16"/>
              </w:rPr>
            </w:pPr>
            <w:r w:rsidRPr="005620E8">
              <w:rPr>
                <w:rFonts w:eastAsiaTheme="minorEastAsia"/>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превышение нормативной температуры - не более 4 °C;</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A7F3E" w:rsidRPr="005620E8" w:rsidTr="006B5999">
        <w:tc>
          <w:tcPr>
            <w:tcW w:w="2378" w:type="dxa"/>
            <w:tcBorders>
              <w:bottom w:val="nil"/>
            </w:tcBorders>
            <w:tcMar>
              <w:top w:w="62" w:type="dxa"/>
              <w:left w:w="102" w:type="dxa"/>
              <w:bottom w:w="102" w:type="dxa"/>
              <w:right w:w="62" w:type="dxa"/>
            </w:tcMar>
          </w:tcPr>
          <w:p w:rsidR="008A7F3E" w:rsidRPr="005620E8" w:rsidRDefault="008A7F3E" w:rsidP="006B5999">
            <w:pPr>
              <w:widowControl w:val="0"/>
              <w:autoSpaceDE w:val="0"/>
              <w:autoSpaceDN w:val="0"/>
              <w:adjustRightInd w:val="0"/>
              <w:rPr>
                <w:rFonts w:eastAsiaTheme="minorEastAsia"/>
                <w:sz w:val="16"/>
                <w:szCs w:val="16"/>
              </w:rPr>
            </w:pPr>
            <w:r w:rsidRPr="005620E8">
              <w:rPr>
                <w:rFonts w:eastAsiaTheme="minorEastAsia"/>
                <w:b/>
                <w:i/>
                <w:sz w:val="16"/>
                <w:szCs w:val="16"/>
              </w:rPr>
              <w:t>13.</w:t>
            </w:r>
            <w:r w:rsidRPr="005620E8">
              <w:rPr>
                <w:rFonts w:eastAsiaTheme="minorEastAsia"/>
                <w:sz w:val="16"/>
                <w:szCs w:val="16"/>
              </w:rPr>
              <w:t xml:space="preserve"> Давление во внутридомовой системе отопления:</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с системами конвекторного и панельного отопления, </w:t>
            </w:r>
            <w:r w:rsidRPr="005620E8">
              <w:rPr>
                <w:rFonts w:eastAsiaTheme="minorEastAsia"/>
                <w:sz w:val="16"/>
                <w:szCs w:val="16"/>
              </w:rPr>
              <w:lastRenderedPageBreak/>
              <w:t>калориферами, а также прочими отопительными приборами - не более 1 МПа (10 кгс/кв. см);</w:t>
            </w:r>
          </w:p>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8A7F3E" w:rsidRPr="005620E8" w:rsidRDefault="008A7F3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w:t>
            </w:r>
            <w:r w:rsidRPr="005620E8">
              <w:rPr>
                <w:rFonts w:eastAsiaTheme="minorEastAsia"/>
                <w:sz w:val="16"/>
                <w:szCs w:val="16"/>
              </w:rPr>
              <w:lastRenderedPageBreak/>
              <w:t xml:space="preserve">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572276" w:rsidRPr="00133A11" w:rsidRDefault="00572276" w:rsidP="00572276">
      <w:pPr>
        <w:rPr>
          <w:sz w:val="16"/>
          <w:szCs w:val="16"/>
        </w:rPr>
      </w:pPr>
    </w:p>
    <w:p w:rsidR="00572276" w:rsidRDefault="00572276" w:rsidP="00572276"/>
    <w:p w:rsidR="00720FD2" w:rsidRDefault="00720FD2" w:rsidP="00572276"/>
    <w:p w:rsidR="00720FD2" w:rsidRDefault="00720FD2" w:rsidP="00572276"/>
    <w:p w:rsidR="00720FD2" w:rsidRDefault="00720FD2" w:rsidP="00572276"/>
    <w:p w:rsidR="00572276" w:rsidRDefault="00572276" w:rsidP="00572276"/>
    <w:sectPr w:rsidR="00572276"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A0B" w:rsidRDefault="00CE0A0B" w:rsidP="00973899">
      <w:r>
        <w:separator/>
      </w:r>
    </w:p>
  </w:endnote>
  <w:endnote w:type="continuationSeparator" w:id="0">
    <w:p w:rsidR="00CE0A0B" w:rsidRDefault="00CE0A0B"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157B4C" w:rsidRDefault="00CE0A0B">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157B4C" w:rsidRDefault="008F1183">
                      <w:pPr>
                        <w:jc w:val="center"/>
                      </w:pPr>
                      <w:r>
                        <w:fldChar w:fldCharType="begin"/>
                      </w:r>
                      <w:r>
                        <w:instrText xml:space="preserve"> PAGE    \* MERGEFORMAT </w:instrText>
                      </w:r>
                      <w:r>
                        <w:fldChar w:fldCharType="separate"/>
                      </w:r>
                      <w:r w:rsidR="00054924" w:rsidRPr="00054924">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A0B" w:rsidRDefault="00CE0A0B" w:rsidP="00973899">
      <w:r>
        <w:separator/>
      </w:r>
    </w:p>
  </w:footnote>
  <w:footnote w:type="continuationSeparator" w:id="0">
    <w:p w:rsidR="00CE0A0B" w:rsidRDefault="00CE0A0B"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C" w:rsidRDefault="00157B4C">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76201"/>
    <w:multiLevelType w:val="hybridMultilevel"/>
    <w:tmpl w:val="2AE64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A44D8"/>
    <w:multiLevelType w:val="hybridMultilevel"/>
    <w:tmpl w:val="D54ED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6">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5"/>
  </w:num>
  <w:num w:numId="2">
    <w:abstractNumId w:val="12"/>
  </w:num>
  <w:num w:numId="3">
    <w:abstractNumId w:val="0"/>
  </w:num>
  <w:num w:numId="4">
    <w:abstractNumId w:val="16"/>
  </w:num>
  <w:num w:numId="5">
    <w:abstractNumId w:val="27"/>
  </w:num>
  <w:num w:numId="6">
    <w:abstractNumId w:val="28"/>
  </w:num>
  <w:num w:numId="7">
    <w:abstractNumId w:val="9"/>
  </w:num>
  <w:num w:numId="8">
    <w:abstractNumId w:val="2"/>
  </w:num>
  <w:num w:numId="9">
    <w:abstractNumId w:val="14"/>
  </w:num>
  <w:num w:numId="10">
    <w:abstractNumId w:val="3"/>
  </w:num>
  <w:num w:numId="11">
    <w:abstractNumId w:val="18"/>
  </w:num>
  <w:num w:numId="12">
    <w:abstractNumId w:val="11"/>
  </w:num>
  <w:num w:numId="13">
    <w:abstractNumId w:val="22"/>
  </w:num>
  <w:num w:numId="14">
    <w:abstractNumId w:val="23"/>
  </w:num>
  <w:num w:numId="15">
    <w:abstractNumId w:val="13"/>
  </w:num>
  <w:num w:numId="16">
    <w:abstractNumId w:val="21"/>
  </w:num>
  <w:num w:numId="17">
    <w:abstractNumId w:val="4"/>
  </w:num>
  <w:num w:numId="18">
    <w:abstractNumId w:val="26"/>
  </w:num>
  <w:num w:numId="19">
    <w:abstractNumId w:val="25"/>
  </w:num>
  <w:num w:numId="20">
    <w:abstractNumId w:val="5"/>
  </w:num>
  <w:num w:numId="21">
    <w:abstractNumId w:val="8"/>
  </w:num>
  <w:num w:numId="22">
    <w:abstractNumId w:val="1"/>
  </w:num>
  <w:num w:numId="23">
    <w:abstractNumId w:val="19"/>
  </w:num>
  <w:num w:numId="24">
    <w:abstractNumId w:val="24"/>
  </w:num>
  <w:num w:numId="25">
    <w:abstractNumId w:val="6"/>
  </w:num>
  <w:num w:numId="26">
    <w:abstractNumId w:val="20"/>
  </w:num>
  <w:num w:numId="27">
    <w:abstractNumId w:val="10"/>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0E7B"/>
    <w:rsid w:val="00002F43"/>
    <w:rsid w:val="0001520F"/>
    <w:rsid w:val="00021AAD"/>
    <w:rsid w:val="00025507"/>
    <w:rsid w:val="00026F22"/>
    <w:rsid w:val="00030C79"/>
    <w:rsid w:val="00047117"/>
    <w:rsid w:val="00050B26"/>
    <w:rsid w:val="000541A0"/>
    <w:rsid w:val="00054924"/>
    <w:rsid w:val="000671B3"/>
    <w:rsid w:val="00067963"/>
    <w:rsid w:val="00071A52"/>
    <w:rsid w:val="00076038"/>
    <w:rsid w:val="00076633"/>
    <w:rsid w:val="00085A03"/>
    <w:rsid w:val="00091DA3"/>
    <w:rsid w:val="0009257F"/>
    <w:rsid w:val="000948EC"/>
    <w:rsid w:val="00096CCD"/>
    <w:rsid w:val="000A048B"/>
    <w:rsid w:val="000A733B"/>
    <w:rsid w:val="000B7348"/>
    <w:rsid w:val="000C25F1"/>
    <w:rsid w:val="000C52F0"/>
    <w:rsid w:val="000D71E0"/>
    <w:rsid w:val="000E3256"/>
    <w:rsid w:val="000E729A"/>
    <w:rsid w:val="000F3B62"/>
    <w:rsid w:val="001037BC"/>
    <w:rsid w:val="00105ED9"/>
    <w:rsid w:val="0011300B"/>
    <w:rsid w:val="0012160E"/>
    <w:rsid w:val="001228FC"/>
    <w:rsid w:val="00130ECC"/>
    <w:rsid w:val="00133A11"/>
    <w:rsid w:val="00135821"/>
    <w:rsid w:val="00142259"/>
    <w:rsid w:val="00150233"/>
    <w:rsid w:val="001522C7"/>
    <w:rsid w:val="00157B4C"/>
    <w:rsid w:val="0017683B"/>
    <w:rsid w:val="001941E8"/>
    <w:rsid w:val="00194226"/>
    <w:rsid w:val="001948FA"/>
    <w:rsid w:val="001B2971"/>
    <w:rsid w:val="001C50DC"/>
    <w:rsid w:val="001C6331"/>
    <w:rsid w:val="001D2504"/>
    <w:rsid w:val="001F032A"/>
    <w:rsid w:val="001F3DD6"/>
    <w:rsid w:val="001F7509"/>
    <w:rsid w:val="0020564C"/>
    <w:rsid w:val="00212CC8"/>
    <w:rsid w:val="00215D89"/>
    <w:rsid w:val="00221A9C"/>
    <w:rsid w:val="002274F2"/>
    <w:rsid w:val="00232EFE"/>
    <w:rsid w:val="002344B5"/>
    <w:rsid w:val="00240C2D"/>
    <w:rsid w:val="002410C2"/>
    <w:rsid w:val="00257DBD"/>
    <w:rsid w:val="00263BCB"/>
    <w:rsid w:val="002703D6"/>
    <w:rsid w:val="0027109C"/>
    <w:rsid w:val="002742FB"/>
    <w:rsid w:val="002912B0"/>
    <w:rsid w:val="00296330"/>
    <w:rsid w:val="002A5204"/>
    <w:rsid w:val="002A55D3"/>
    <w:rsid w:val="002B0A1C"/>
    <w:rsid w:val="002B1321"/>
    <w:rsid w:val="002B7BBC"/>
    <w:rsid w:val="002C3326"/>
    <w:rsid w:val="002E0497"/>
    <w:rsid w:val="002F7F6E"/>
    <w:rsid w:val="00322D5D"/>
    <w:rsid w:val="00322EA2"/>
    <w:rsid w:val="00325C1F"/>
    <w:rsid w:val="00327F7D"/>
    <w:rsid w:val="003333E3"/>
    <w:rsid w:val="00346378"/>
    <w:rsid w:val="003463EA"/>
    <w:rsid w:val="00347B3B"/>
    <w:rsid w:val="00354056"/>
    <w:rsid w:val="00362559"/>
    <w:rsid w:val="00364327"/>
    <w:rsid w:val="00367302"/>
    <w:rsid w:val="0037733E"/>
    <w:rsid w:val="0038000F"/>
    <w:rsid w:val="00383B89"/>
    <w:rsid w:val="00390847"/>
    <w:rsid w:val="003A1FDA"/>
    <w:rsid w:val="003A3D92"/>
    <w:rsid w:val="003C2775"/>
    <w:rsid w:val="003C7A4A"/>
    <w:rsid w:val="003D5F77"/>
    <w:rsid w:val="003E5B86"/>
    <w:rsid w:val="003F0C4B"/>
    <w:rsid w:val="003F2710"/>
    <w:rsid w:val="004019AD"/>
    <w:rsid w:val="00424345"/>
    <w:rsid w:val="00450318"/>
    <w:rsid w:val="00454B1D"/>
    <w:rsid w:val="00484832"/>
    <w:rsid w:val="00493FBF"/>
    <w:rsid w:val="004940AD"/>
    <w:rsid w:val="004A0840"/>
    <w:rsid w:val="004A369C"/>
    <w:rsid w:val="004A682C"/>
    <w:rsid w:val="00507673"/>
    <w:rsid w:val="00511351"/>
    <w:rsid w:val="005140CC"/>
    <w:rsid w:val="00521F42"/>
    <w:rsid w:val="005309BE"/>
    <w:rsid w:val="00530F5C"/>
    <w:rsid w:val="00544F18"/>
    <w:rsid w:val="005512C1"/>
    <w:rsid w:val="00556740"/>
    <w:rsid w:val="0055722B"/>
    <w:rsid w:val="00565B0A"/>
    <w:rsid w:val="00572276"/>
    <w:rsid w:val="0058215A"/>
    <w:rsid w:val="00591F4B"/>
    <w:rsid w:val="00596AC0"/>
    <w:rsid w:val="005A73A7"/>
    <w:rsid w:val="005A7781"/>
    <w:rsid w:val="005B2C13"/>
    <w:rsid w:val="005B584F"/>
    <w:rsid w:val="005B5ED2"/>
    <w:rsid w:val="005C4FE2"/>
    <w:rsid w:val="005C52A8"/>
    <w:rsid w:val="005C7792"/>
    <w:rsid w:val="005D2CFA"/>
    <w:rsid w:val="005D562C"/>
    <w:rsid w:val="005D722E"/>
    <w:rsid w:val="005E238C"/>
    <w:rsid w:val="005E6062"/>
    <w:rsid w:val="005F2126"/>
    <w:rsid w:val="005F56F2"/>
    <w:rsid w:val="005F7E4E"/>
    <w:rsid w:val="00617F01"/>
    <w:rsid w:val="00626656"/>
    <w:rsid w:val="00637361"/>
    <w:rsid w:val="0064540D"/>
    <w:rsid w:val="006459CE"/>
    <w:rsid w:val="006505CB"/>
    <w:rsid w:val="00652ECC"/>
    <w:rsid w:val="00654E54"/>
    <w:rsid w:val="0066288C"/>
    <w:rsid w:val="00663BE8"/>
    <w:rsid w:val="00666C86"/>
    <w:rsid w:val="00667EAE"/>
    <w:rsid w:val="0067205A"/>
    <w:rsid w:val="006726BA"/>
    <w:rsid w:val="00675BF1"/>
    <w:rsid w:val="00676F3D"/>
    <w:rsid w:val="00692EE1"/>
    <w:rsid w:val="00692F4D"/>
    <w:rsid w:val="006A3265"/>
    <w:rsid w:val="006A33B7"/>
    <w:rsid w:val="006A55A3"/>
    <w:rsid w:val="006B2C95"/>
    <w:rsid w:val="006B4FE8"/>
    <w:rsid w:val="006C1F20"/>
    <w:rsid w:val="006C5B30"/>
    <w:rsid w:val="006C7A6F"/>
    <w:rsid w:val="006D02D4"/>
    <w:rsid w:val="006D5B91"/>
    <w:rsid w:val="006D7EA3"/>
    <w:rsid w:val="006E2EF9"/>
    <w:rsid w:val="006F2B2D"/>
    <w:rsid w:val="006F551F"/>
    <w:rsid w:val="007064C1"/>
    <w:rsid w:val="00720FD2"/>
    <w:rsid w:val="00741200"/>
    <w:rsid w:val="00744E43"/>
    <w:rsid w:val="007459E3"/>
    <w:rsid w:val="007511D0"/>
    <w:rsid w:val="00754353"/>
    <w:rsid w:val="00756F0C"/>
    <w:rsid w:val="00760137"/>
    <w:rsid w:val="007630A6"/>
    <w:rsid w:val="0076671B"/>
    <w:rsid w:val="00770450"/>
    <w:rsid w:val="00782977"/>
    <w:rsid w:val="007931F0"/>
    <w:rsid w:val="007944A9"/>
    <w:rsid w:val="00795848"/>
    <w:rsid w:val="00795DDB"/>
    <w:rsid w:val="0079689A"/>
    <w:rsid w:val="007A0F6E"/>
    <w:rsid w:val="007A4DF1"/>
    <w:rsid w:val="007B1321"/>
    <w:rsid w:val="007B1446"/>
    <w:rsid w:val="007B32B5"/>
    <w:rsid w:val="007B49E6"/>
    <w:rsid w:val="007C19E7"/>
    <w:rsid w:val="007C3EFB"/>
    <w:rsid w:val="007D4778"/>
    <w:rsid w:val="007E2838"/>
    <w:rsid w:val="007E685A"/>
    <w:rsid w:val="007F0E31"/>
    <w:rsid w:val="007F0EF3"/>
    <w:rsid w:val="007F2C7E"/>
    <w:rsid w:val="00803F8B"/>
    <w:rsid w:val="00807EEB"/>
    <w:rsid w:val="00813B8B"/>
    <w:rsid w:val="0081498A"/>
    <w:rsid w:val="00816A81"/>
    <w:rsid w:val="00817D79"/>
    <w:rsid w:val="00820D15"/>
    <w:rsid w:val="0082184C"/>
    <w:rsid w:val="00826533"/>
    <w:rsid w:val="0083395B"/>
    <w:rsid w:val="00834179"/>
    <w:rsid w:val="00836AD7"/>
    <w:rsid w:val="0084405F"/>
    <w:rsid w:val="0084586B"/>
    <w:rsid w:val="00847232"/>
    <w:rsid w:val="00847D92"/>
    <w:rsid w:val="00851B56"/>
    <w:rsid w:val="00893779"/>
    <w:rsid w:val="008A5A30"/>
    <w:rsid w:val="008A7F3E"/>
    <w:rsid w:val="008B18A7"/>
    <w:rsid w:val="008B68CA"/>
    <w:rsid w:val="008C0DF3"/>
    <w:rsid w:val="008C3712"/>
    <w:rsid w:val="008D0DA5"/>
    <w:rsid w:val="008D1992"/>
    <w:rsid w:val="008F1183"/>
    <w:rsid w:val="008F51AB"/>
    <w:rsid w:val="00905157"/>
    <w:rsid w:val="00935BF5"/>
    <w:rsid w:val="00940CFE"/>
    <w:rsid w:val="00944B5E"/>
    <w:rsid w:val="009461A4"/>
    <w:rsid w:val="00946282"/>
    <w:rsid w:val="00946AD5"/>
    <w:rsid w:val="00966F1D"/>
    <w:rsid w:val="00970000"/>
    <w:rsid w:val="00973899"/>
    <w:rsid w:val="009807AB"/>
    <w:rsid w:val="00992140"/>
    <w:rsid w:val="009929EC"/>
    <w:rsid w:val="009A0E4E"/>
    <w:rsid w:val="009A18CF"/>
    <w:rsid w:val="009A6409"/>
    <w:rsid w:val="009B3AA4"/>
    <w:rsid w:val="009D1536"/>
    <w:rsid w:val="009D3530"/>
    <w:rsid w:val="009D3D7A"/>
    <w:rsid w:val="009D498A"/>
    <w:rsid w:val="009D71EF"/>
    <w:rsid w:val="009E63D4"/>
    <w:rsid w:val="009F3581"/>
    <w:rsid w:val="009F7536"/>
    <w:rsid w:val="00A12394"/>
    <w:rsid w:val="00A132C3"/>
    <w:rsid w:val="00A14A80"/>
    <w:rsid w:val="00A1517B"/>
    <w:rsid w:val="00A274C6"/>
    <w:rsid w:val="00A3179D"/>
    <w:rsid w:val="00A5305E"/>
    <w:rsid w:val="00A6037E"/>
    <w:rsid w:val="00A6604A"/>
    <w:rsid w:val="00A83CAC"/>
    <w:rsid w:val="00A91DA8"/>
    <w:rsid w:val="00AC06FC"/>
    <w:rsid w:val="00B13407"/>
    <w:rsid w:val="00B1581B"/>
    <w:rsid w:val="00B2163C"/>
    <w:rsid w:val="00B25887"/>
    <w:rsid w:val="00B25C6F"/>
    <w:rsid w:val="00B42F9C"/>
    <w:rsid w:val="00B54140"/>
    <w:rsid w:val="00B554FE"/>
    <w:rsid w:val="00B616CD"/>
    <w:rsid w:val="00B61715"/>
    <w:rsid w:val="00B702B1"/>
    <w:rsid w:val="00B934CD"/>
    <w:rsid w:val="00BA142C"/>
    <w:rsid w:val="00BB693E"/>
    <w:rsid w:val="00BC01FA"/>
    <w:rsid w:val="00BC0D22"/>
    <w:rsid w:val="00BC4600"/>
    <w:rsid w:val="00BD289F"/>
    <w:rsid w:val="00BF3E6C"/>
    <w:rsid w:val="00BF50E4"/>
    <w:rsid w:val="00C00ECB"/>
    <w:rsid w:val="00C12782"/>
    <w:rsid w:val="00C1786A"/>
    <w:rsid w:val="00C24B04"/>
    <w:rsid w:val="00C32181"/>
    <w:rsid w:val="00C32D3A"/>
    <w:rsid w:val="00C367B9"/>
    <w:rsid w:val="00C41A42"/>
    <w:rsid w:val="00C45FCE"/>
    <w:rsid w:val="00C50B0B"/>
    <w:rsid w:val="00C56B77"/>
    <w:rsid w:val="00C829F2"/>
    <w:rsid w:val="00C91591"/>
    <w:rsid w:val="00CA14C3"/>
    <w:rsid w:val="00CA1515"/>
    <w:rsid w:val="00CC504A"/>
    <w:rsid w:val="00CC5352"/>
    <w:rsid w:val="00CD6313"/>
    <w:rsid w:val="00CE0A0B"/>
    <w:rsid w:val="00CE3524"/>
    <w:rsid w:val="00CE3CCA"/>
    <w:rsid w:val="00CF0489"/>
    <w:rsid w:val="00D02D2A"/>
    <w:rsid w:val="00D05811"/>
    <w:rsid w:val="00D12CFB"/>
    <w:rsid w:val="00D146EC"/>
    <w:rsid w:val="00D1673C"/>
    <w:rsid w:val="00D24BD8"/>
    <w:rsid w:val="00D4049A"/>
    <w:rsid w:val="00D4185C"/>
    <w:rsid w:val="00D41EF7"/>
    <w:rsid w:val="00D434E6"/>
    <w:rsid w:val="00D444A1"/>
    <w:rsid w:val="00D6230F"/>
    <w:rsid w:val="00D732FC"/>
    <w:rsid w:val="00D75D23"/>
    <w:rsid w:val="00D814F8"/>
    <w:rsid w:val="00D95190"/>
    <w:rsid w:val="00D959F0"/>
    <w:rsid w:val="00D96C9C"/>
    <w:rsid w:val="00D9760F"/>
    <w:rsid w:val="00DA0C90"/>
    <w:rsid w:val="00DA3C7D"/>
    <w:rsid w:val="00DA77C1"/>
    <w:rsid w:val="00DB1788"/>
    <w:rsid w:val="00DD545B"/>
    <w:rsid w:val="00DD7003"/>
    <w:rsid w:val="00DF5CE9"/>
    <w:rsid w:val="00E0262F"/>
    <w:rsid w:val="00E12ACC"/>
    <w:rsid w:val="00E268FF"/>
    <w:rsid w:val="00E32FDF"/>
    <w:rsid w:val="00E50E0A"/>
    <w:rsid w:val="00E62829"/>
    <w:rsid w:val="00E728D9"/>
    <w:rsid w:val="00E73CCA"/>
    <w:rsid w:val="00E76228"/>
    <w:rsid w:val="00E76806"/>
    <w:rsid w:val="00E813D9"/>
    <w:rsid w:val="00E82102"/>
    <w:rsid w:val="00E85A8E"/>
    <w:rsid w:val="00E86824"/>
    <w:rsid w:val="00EC7C98"/>
    <w:rsid w:val="00F0118A"/>
    <w:rsid w:val="00F1285F"/>
    <w:rsid w:val="00F1523A"/>
    <w:rsid w:val="00F24A7C"/>
    <w:rsid w:val="00F41167"/>
    <w:rsid w:val="00F444FC"/>
    <w:rsid w:val="00F44717"/>
    <w:rsid w:val="00F55341"/>
    <w:rsid w:val="00F57D81"/>
    <w:rsid w:val="00F742B1"/>
    <w:rsid w:val="00F743AB"/>
    <w:rsid w:val="00F7581E"/>
    <w:rsid w:val="00F77461"/>
    <w:rsid w:val="00F84688"/>
    <w:rsid w:val="00F86701"/>
    <w:rsid w:val="00F95DCF"/>
    <w:rsid w:val="00FB4279"/>
    <w:rsid w:val="00FE484E"/>
    <w:rsid w:val="00FF2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DDC1A256-0E5C-4A22-B990-FAA02010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D630C8-846E-4A2D-B7A0-75EF20E0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15184</Words>
  <Characters>86550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cp:revision>
  <cp:lastPrinted>2025-01-24T05:27:00Z</cp:lastPrinted>
  <dcterms:created xsi:type="dcterms:W3CDTF">2015-02-03T08:51:00Z</dcterms:created>
  <dcterms:modified xsi:type="dcterms:W3CDTF">2025-03-12T06:09:00Z</dcterms:modified>
</cp:coreProperties>
</file>